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Look w:val="01E0"/>
      </w:tblPr>
      <w:tblGrid>
        <w:gridCol w:w="4068"/>
        <w:gridCol w:w="468"/>
        <w:gridCol w:w="4962"/>
      </w:tblGrid>
      <w:tr w:rsidR="00934D82" w:rsidTr="00B95F8A">
        <w:trPr>
          <w:trHeight w:val="1740"/>
        </w:trPr>
        <w:tc>
          <w:tcPr>
            <w:tcW w:w="4068" w:type="dxa"/>
            <w:shd w:val="clear" w:color="auto" w:fill="auto"/>
          </w:tcPr>
          <w:sdt>
            <w:sdtPr>
              <w:rPr>
                <w:b/>
                <w:sz w:val="22"/>
              </w:rPr>
              <w:alias w:val="УГЛОВОЙ"/>
              <w:tag w:val="УГЛОВОЙ"/>
              <w:id w:val="-894423593"/>
              <w:lock w:val="sdtContentLocked"/>
              <w:placeholder>
                <w:docPart w:val="10E55FC8FF0A49988DD86BD4EE911CAB"/>
              </w:placeholder>
            </w:sdtPr>
            <w:sdtContent>
              <w:p w:rsidR="002E6E56" w:rsidRDefault="002E6E56" w:rsidP="002E6E56">
                <w:pPr>
                  <w:spacing w:line="260" w:lineRule="exact"/>
                  <w:jc w:val="center"/>
                  <w:rPr>
                    <w:b/>
                    <w:sz w:val="22"/>
                  </w:rPr>
                </w:pPr>
              </w:p>
              <w:p w:rsidR="002E6E56" w:rsidRPr="009663B5" w:rsidRDefault="002E6E56" w:rsidP="006642F7">
                <w:pPr>
                  <w:jc w:val="center"/>
                  <w:rPr>
                    <w:b/>
                  </w:rPr>
                </w:pPr>
                <w:r w:rsidRPr="009663B5">
                  <w:rPr>
                    <w:b/>
                  </w:rPr>
                  <w:t>МИНИСТЕРСТВО ОБРАЗОВАНИЯ</w:t>
                </w:r>
                <w:r w:rsidRPr="009663B5">
                  <w:rPr>
                    <w:b/>
                  </w:rPr>
                  <w:br/>
                  <w:t>ТУЛЬСКОЙ ОБЛАСТИ</w:t>
                </w:r>
              </w:p>
              <w:p w:rsidR="002E6E56" w:rsidRDefault="002E6E56" w:rsidP="006642F7">
                <w:pPr>
                  <w:rPr>
                    <w:b/>
                    <w:sz w:val="20"/>
                    <w:szCs w:val="20"/>
                  </w:rPr>
                </w:pPr>
              </w:p>
              <w:p w:rsidR="002E6E56" w:rsidRDefault="002E6E56" w:rsidP="006642F7">
                <w:pPr>
                  <w:rPr>
                    <w:b/>
                    <w:sz w:val="20"/>
                    <w:szCs w:val="20"/>
                  </w:rPr>
                </w:pPr>
              </w:p>
              <w:p w:rsidR="002E6E56" w:rsidRDefault="002E6E56" w:rsidP="006642F7">
                <w:pPr>
                  <w:rPr>
                    <w:b/>
                    <w:sz w:val="20"/>
                    <w:szCs w:val="20"/>
                  </w:rPr>
                </w:pPr>
              </w:p>
              <w:p w:rsidR="002E6E56" w:rsidRPr="00C02BB6" w:rsidRDefault="002E6E56" w:rsidP="006642F7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Ул.Оружейная, </w:t>
                </w:r>
                <w:r w:rsidRPr="00C02BB6">
                  <w:rPr>
                    <w:b/>
                    <w:sz w:val="20"/>
                    <w:szCs w:val="20"/>
                  </w:rPr>
                  <w:t xml:space="preserve">д. </w:t>
                </w:r>
                <w:r>
                  <w:rPr>
                    <w:b/>
                    <w:sz w:val="20"/>
                    <w:szCs w:val="20"/>
                  </w:rPr>
                  <w:t>5</w:t>
                </w:r>
                <w:r w:rsidRPr="00C02BB6">
                  <w:rPr>
                    <w:b/>
                    <w:sz w:val="20"/>
                    <w:szCs w:val="20"/>
                  </w:rPr>
                  <w:t>, г. Тула, 30001</w:t>
                </w:r>
                <w:r>
                  <w:rPr>
                    <w:b/>
                    <w:sz w:val="20"/>
                    <w:szCs w:val="20"/>
                  </w:rPr>
                  <w:t>2</w:t>
                </w:r>
              </w:p>
              <w:p w:rsidR="002E6E56" w:rsidRPr="00F07564" w:rsidRDefault="002E6E56" w:rsidP="006642F7">
                <w:pPr>
                  <w:jc w:val="center"/>
                  <w:rPr>
                    <w:b/>
                    <w:sz w:val="20"/>
                    <w:szCs w:val="20"/>
                    <w:lang w:val="en-US"/>
                  </w:rPr>
                </w:pPr>
                <w:r>
                  <w:rPr>
                    <w:b/>
                    <w:sz w:val="20"/>
                    <w:szCs w:val="20"/>
                  </w:rPr>
                  <w:t>Т</w:t>
                </w:r>
                <w:r w:rsidRPr="00C02BB6">
                  <w:rPr>
                    <w:b/>
                    <w:sz w:val="20"/>
                    <w:szCs w:val="20"/>
                  </w:rPr>
                  <w:t>ел.</w:t>
                </w:r>
                <w:r>
                  <w:rPr>
                    <w:b/>
                    <w:sz w:val="20"/>
                    <w:szCs w:val="20"/>
                  </w:rPr>
                  <w:t>:</w:t>
                </w:r>
                <w:r w:rsidRPr="00796B34">
                  <w:rPr>
                    <w:b/>
                    <w:sz w:val="20"/>
                    <w:szCs w:val="20"/>
                  </w:rPr>
                  <w:t>(4872)</w:t>
                </w:r>
                <w:r>
                  <w:rPr>
                    <w:b/>
                    <w:sz w:val="20"/>
                    <w:szCs w:val="20"/>
                  </w:rPr>
                  <w:t xml:space="preserve"> 56</w:t>
                </w:r>
                <w:r w:rsidRPr="00C02BB6">
                  <w:rPr>
                    <w:b/>
                    <w:sz w:val="20"/>
                    <w:szCs w:val="20"/>
                  </w:rPr>
                  <w:t>-</w:t>
                </w:r>
                <w:r>
                  <w:rPr>
                    <w:b/>
                    <w:sz w:val="20"/>
                    <w:szCs w:val="20"/>
                  </w:rPr>
                  <w:t>38</w:t>
                </w:r>
                <w:r w:rsidRPr="00C02BB6">
                  <w:rPr>
                    <w:b/>
                    <w:sz w:val="20"/>
                    <w:szCs w:val="20"/>
                  </w:rPr>
                  <w:t>-</w:t>
                </w:r>
                <w:r>
                  <w:rPr>
                    <w:b/>
                    <w:sz w:val="20"/>
                    <w:szCs w:val="20"/>
                  </w:rPr>
                  <w:t>20</w:t>
                </w:r>
                <w:r w:rsidRPr="00C02BB6">
                  <w:rPr>
                    <w:b/>
                    <w:sz w:val="20"/>
                    <w:szCs w:val="20"/>
                  </w:rPr>
                  <w:t>, факс</w:t>
                </w:r>
                <w:r>
                  <w:rPr>
                    <w:b/>
                    <w:sz w:val="20"/>
                    <w:szCs w:val="20"/>
                  </w:rPr>
                  <w:t>:3</w:t>
                </w:r>
                <w:r w:rsidRPr="00C02BB6">
                  <w:rPr>
                    <w:b/>
                    <w:sz w:val="20"/>
                    <w:szCs w:val="20"/>
                  </w:rPr>
                  <w:t>6-</w:t>
                </w:r>
                <w:r>
                  <w:rPr>
                    <w:b/>
                    <w:sz w:val="20"/>
                    <w:szCs w:val="20"/>
                  </w:rPr>
                  <w:t>41</w:t>
                </w:r>
                <w:r w:rsidRPr="00C02BB6">
                  <w:rPr>
                    <w:b/>
                    <w:sz w:val="20"/>
                    <w:szCs w:val="20"/>
                  </w:rPr>
                  <w:t>-</w:t>
                </w:r>
                <w:r>
                  <w:rPr>
                    <w:b/>
                    <w:sz w:val="20"/>
                    <w:szCs w:val="20"/>
                  </w:rPr>
                  <w:t>15</w:t>
                </w:r>
              </w:p>
              <w:p w:rsidR="00934D82" w:rsidRDefault="002E6E56" w:rsidP="002E6E56">
                <w:pPr>
                  <w:spacing w:line="260" w:lineRule="exact"/>
                  <w:jc w:val="center"/>
                  <w:rPr>
                    <w:b/>
                    <w:sz w:val="22"/>
                  </w:rPr>
                </w:pPr>
                <w:r>
                  <w:rPr>
                    <w:b/>
                    <w:sz w:val="20"/>
                    <w:szCs w:val="20"/>
                    <w:lang w:val="en-US"/>
                  </w:rPr>
                  <w:t>E</w:t>
                </w:r>
                <w:r w:rsidRPr="00CD1B4E">
                  <w:rPr>
                    <w:b/>
                    <w:sz w:val="20"/>
                    <w:szCs w:val="20"/>
                    <w:lang w:val="en-US"/>
                  </w:rPr>
                  <w:t>-</w:t>
                </w:r>
                <w:r w:rsidRPr="00C02BB6">
                  <w:rPr>
                    <w:b/>
                    <w:sz w:val="20"/>
                    <w:szCs w:val="20"/>
                    <w:lang w:val="en-US"/>
                  </w:rPr>
                  <w:t>mail</w:t>
                </w:r>
                <w:r w:rsidRPr="00CD1B4E">
                  <w:rPr>
                    <w:b/>
                    <w:sz w:val="20"/>
                    <w:szCs w:val="20"/>
                    <w:lang w:val="en-US"/>
                  </w:rPr>
                  <w:t xml:space="preserve">: </w:t>
                </w:r>
                <w:r w:rsidRPr="006A0F5A">
                  <w:rPr>
                    <w:b/>
                    <w:sz w:val="20"/>
                    <w:szCs w:val="20"/>
                    <w:lang w:val="en-US"/>
                  </w:rPr>
                  <w:t>do_to@tularegion.ru</w:t>
                </w:r>
              </w:p>
            </w:sdtContent>
          </w:sdt>
          <w:p w:rsidR="009079D6" w:rsidRDefault="009079D6" w:rsidP="00E03907">
            <w:pPr>
              <w:spacing w:line="220" w:lineRule="exact"/>
              <w:jc w:val="center"/>
              <w:rPr>
                <w:b/>
                <w:sz w:val="22"/>
              </w:rPr>
            </w:pPr>
          </w:p>
          <w:p w:rsidR="00934D82" w:rsidRPr="00EB7F3E" w:rsidRDefault="008B2A12" w:rsidP="00E03907">
            <w:pPr>
              <w:spacing w:line="220" w:lineRule="exact"/>
              <w:jc w:val="center"/>
              <w:rPr>
                <w:b/>
                <w:sz w:val="22"/>
                <w:u w:val="single"/>
                <w:lang w:val="en-US"/>
              </w:rPr>
            </w:pPr>
            <w:sdt>
              <w:sdtPr>
                <w:rPr>
                  <w:b/>
                  <w:sz w:val="22"/>
                </w:rPr>
                <w:alias w:val="НОМЕР"/>
                <w:tag w:val="НОМЕР"/>
                <w:id w:val="2036303837"/>
                <w:lock w:val="sdtLocked"/>
                <w:placeholder>
                  <w:docPart w:val="10E55FC8FF0A49988DD86BD4EE911CAB"/>
                </w:placeholder>
              </w:sdtPr>
              <w:sdtContent/>
            </w:sdt>
          </w:p>
          <w:p w:rsidR="00934D82" w:rsidRDefault="00934D82" w:rsidP="00934D82">
            <w:pPr>
              <w:spacing w:line="220" w:lineRule="exact"/>
              <w:jc w:val="center"/>
            </w:pPr>
          </w:p>
        </w:tc>
        <w:tc>
          <w:tcPr>
            <w:tcW w:w="468" w:type="dxa"/>
            <w:vMerge w:val="restart"/>
            <w:shd w:val="clear" w:color="auto" w:fill="auto"/>
          </w:tcPr>
          <w:p w:rsidR="00934D82" w:rsidRDefault="00934D82" w:rsidP="00E03907">
            <w:pPr>
              <w:spacing w:line="220" w:lineRule="exact"/>
              <w:jc w:val="center"/>
            </w:pPr>
          </w:p>
        </w:tc>
        <w:tc>
          <w:tcPr>
            <w:tcW w:w="4962" w:type="dxa"/>
            <w:vMerge w:val="restart"/>
            <w:shd w:val="clear" w:color="auto" w:fill="auto"/>
          </w:tcPr>
          <w:p w:rsidR="00746CB0" w:rsidRPr="008972C2" w:rsidRDefault="00746CB0" w:rsidP="00746CB0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B95F8A" w:rsidRDefault="00B95F8A" w:rsidP="00C104A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Руководителям </w:t>
            </w:r>
          </w:p>
          <w:p w:rsidR="00B95F8A" w:rsidRDefault="00B95F8A" w:rsidP="00C104A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органов местного самоуправления, осуществляющих управление </w:t>
            </w:r>
          </w:p>
          <w:p w:rsidR="00934D82" w:rsidRDefault="00B95F8A" w:rsidP="00C104A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 сфере образования</w:t>
            </w:r>
          </w:p>
          <w:p w:rsidR="00314284" w:rsidRDefault="00314284" w:rsidP="00C104A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14284" w:rsidRDefault="00314284" w:rsidP="00C104A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Руководителям </w:t>
            </w:r>
          </w:p>
          <w:p w:rsidR="00314284" w:rsidRPr="008972C2" w:rsidRDefault="00314284" w:rsidP="00AA7316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общеобразовательных организаций</w:t>
            </w:r>
          </w:p>
        </w:tc>
      </w:tr>
      <w:tr w:rsidR="00AE3F66" w:rsidTr="00B95F8A">
        <w:trPr>
          <w:trHeight w:val="226"/>
        </w:trPr>
        <w:tc>
          <w:tcPr>
            <w:tcW w:w="4068" w:type="dxa"/>
            <w:shd w:val="clear" w:color="auto" w:fill="auto"/>
            <w:vAlign w:val="center"/>
          </w:tcPr>
          <w:p w:rsidR="00AE3F66" w:rsidRPr="00CE1E41" w:rsidRDefault="00AE3F66" w:rsidP="00B7027D">
            <w:pPr>
              <w:tabs>
                <w:tab w:val="left" w:leader="underscore" w:pos="3153"/>
              </w:tabs>
              <w:spacing w:line="220" w:lineRule="exact"/>
              <w:ind w:left="176"/>
              <w:rPr>
                <w:sz w:val="28"/>
                <w:u w:val="single"/>
              </w:rPr>
            </w:pPr>
            <w:r w:rsidRPr="00FA214B">
              <w:rPr>
                <w:b/>
                <w:sz w:val="22"/>
              </w:rPr>
              <w:t>На №</w:t>
            </w:r>
            <w:r w:rsidR="00CE1E41" w:rsidRPr="00503479">
              <w:rPr>
                <w:sz w:val="28"/>
                <w:u w:val="single"/>
              </w:rPr>
              <w:tab/>
            </w:r>
          </w:p>
        </w:tc>
        <w:tc>
          <w:tcPr>
            <w:tcW w:w="468" w:type="dxa"/>
            <w:vMerge/>
            <w:shd w:val="clear" w:color="auto" w:fill="auto"/>
          </w:tcPr>
          <w:p w:rsidR="00AE3F66" w:rsidRDefault="00AE3F66" w:rsidP="00E03907">
            <w:pPr>
              <w:spacing w:line="220" w:lineRule="exac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AE3F66" w:rsidRDefault="00AE3F66" w:rsidP="00E03907">
            <w:pPr>
              <w:pStyle w:val="8"/>
              <w:spacing w:line="220" w:lineRule="exact"/>
              <w:jc w:val="center"/>
            </w:pPr>
          </w:p>
        </w:tc>
      </w:tr>
      <w:tr w:rsidR="008972C2" w:rsidTr="00B95F8A">
        <w:trPr>
          <w:trHeight w:val="226"/>
        </w:trPr>
        <w:tc>
          <w:tcPr>
            <w:tcW w:w="4068" w:type="dxa"/>
            <w:shd w:val="clear" w:color="auto" w:fill="auto"/>
            <w:vAlign w:val="center"/>
          </w:tcPr>
          <w:p w:rsidR="008972C2" w:rsidRPr="00FA214B" w:rsidRDefault="008972C2" w:rsidP="00B7027D">
            <w:pPr>
              <w:tabs>
                <w:tab w:val="left" w:leader="underscore" w:pos="3153"/>
              </w:tabs>
              <w:spacing w:line="220" w:lineRule="exact"/>
              <w:ind w:left="176"/>
              <w:rPr>
                <w:b/>
                <w:sz w:val="22"/>
              </w:rPr>
            </w:pPr>
          </w:p>
        </w:tc>
        <w:tc>
          <w:tcPr>
            <w:tcW w:w="468" w:type="dxa"/>
            <w:shd w:val="clear" w:color="auto" w:fill="auto"/>
          </w:tcPr>
          <w:p w:rsidR="008972C2" w:rsidRDefault="008972C2" w:rsidP="00E03907">
            <w:pPr>
              <w:spacing w:line="220" w:lineRule="exact"/>
              <w:jc w:val="center"/>
            </w:pPr>
          </w:p>
        </w:tc>
        <w:tc>
          <w:tcPr>
            <w:tcW w:w="4962" w:type="dxa"/>
            <w:shd w:val="clear" w:color="auto" w:fill="auto"/>
          </w:tcPr>
          <w:p w:rsidR="008972C2" w:rsidRDefault="008972C2" w:rsidP="00E03907">
            <w:pPr>
              <w:pStyle w:val="8"/>
              <w:spacing w:line="220" w:lineRule="exact"/>
              <w:jc w:val="center"/>
            </w:pPr>
          </w:p>
        </w:tc>
      </w:tr>
    </w:tbl>
    <w:p w:rsidR="00083F50" w:rsidRDefault="00083F50" w:rsidP="002B1B9C">
      <w:pPr>
        <w:pStyle w:val="8"/>
        <w:spacing w:line="240" w:lineRule="exact"/>
        <w:jc w:val="both"/>
        <w:rPr>
          <w:szCs w:val="28"/>
        </w:rPr>
      </w:pPr>
    </w:p>
    <w:p w:rsidR="0052355E" w:rsidRDefault="0052355E" w:rsidP="0052355E"/>
    <w:tbl>
      <w:tblPr>
        <w:tblW w:w="9923" w:type="dxa"/>
        <w:tblInd w:w="-176" w:type="dxa"/>
        <w:tblLayout w:type="fixed"/>
        <w:tblLook w:val="0000"/>
      </w:tblPr>
      <w:tblGrid>
        <w:gridCol w:w="9923"/>
      </w:tblGrid>
      <w:tr w:rsidR="00C104A6" w:rsidRPr="005E7AF0" w:rsidTr="00487956">
        <w:trPr>
          <w:trHeight w:val="357"/>
        </w:trPr>
        <w:tc>
          <w:tcPr>
            <w:tcW w:w="9923" w:type="dxa"/>
            <w:shd w:val="clear" w:color="auto" w:fill="auto"/>
          </w:tcPr>
          <w:p w:rsidR="00C104A6" w:rsidRPr="005E7AF0" w:rsidRDefault="00C104A6" w:rsidP="00B95F8A">
            <w:pPr>
              <w:jc w:val="center"/>
              <w:rPr>
                <w:b/>
                <w:sz w:val="28"/>
              </w:rPr>
            </w:pPr>
          </w:p>
        </w:tc>
      </w:tr>
      <w:tr w:rsidR="00C104A6" w:rsidRPr="001230F1" w:rsidTr="00487956">
        <w:trPr>
          <w:trHeight w:val="309"/>
        </w:trPr>
        <w:tc>
          <w:tcPr>
            <w:tcW w:w="9923" w:type="dxa"/>
            <w:shd w:val="clear" w:color="auto" w:fill="auto"/>
          </w:tcPr>
          <w:p w:rsidR="00AA7316" w:rsidRPr="00AA7316" w:rsidRDefault="00AA7316" w:rsidP="00AA7316">
            <w:pPr>
              <w:jc w:val="both"/>
              <w:rPr>
                <w:i/>
                <w:sz w:val="28"/>
                <w:szCs w:val="28"/>
              </w:rPr>
            </w:pPr>
            <w:r w:rsidRPr="00AA7316">
              <w:rPr>
                <w:i/>
                <w:sz w:val="28"/>
                <w:szCs w:val="28"/>
              </w:rPr>
              <w:t>О направлении методических рекомендаций</w:t>
            </w:r>
          </w:p>
          <w:p w:rsidR="00AA7316" w:rsidRDefault="00AA7316" w:rsidP="00AA7316">
            <w:pPr>
              <w:jc w:val="both"/>
              <w:rPr>
                <w:sz w:val="28"/>
                <w:szCs w:val="28"/>
              </w:rPr>
            </w:pPr>
          </w:p>
          <w:p w:rsidR="00AA7316" w:rsidRDefault="00AA7316" w:rsidP="00AA7316">
            <w:pPr>
              <w:jc w:val="center"/>
              <w:rPr>
                <w:b/>
                <w:sz w:val="28"/>
                <w:szCs w:val="28"/>
              </w:rPr>
            </w:pPr>
            <w:r w:rsidRPr="00AA7316">
              <w:rPr>
                <w:b/>
                <w:sz w:val="28"/>
                <w:szCs w:val="28"/>
              </w:rPr>
              <w:t>Уважаемые руководители!</w:t>
            </w:r>
          </w:p>
          <w:p w:rsidR="00AA7316" w:rsidRPr="00AA7316" w:rsidRDefault="00AA7316" w:rsidP="00AA7316">
            <w:pPr>
              <w:jc w:val="center"/>
              <w:rPr>
                <w:b/>
                <w:sz w:val="28"/>
                <w:szCs w:val="28"/>
              </w:rPr>
            </w:pPr>
          </w:p>
          <w:p w:rsidR="00AA7316" w:rsidRPr="00AA7316" w:rsidRDefault="00AA7316" w:rsidP="00934BF8">
            <w:pPr>
              <w:ind w:firstLine="743"/>
              <w:jc w:val="both"/>
              <w:rPr>
                <w:sz w:val="28"/>
                <w:szCs w:val="28"/>
              </w:rPr>
            </w:pPr>
            <w:r w:rsidRPr="00AA7316">
              <w:rPr>
                <w:sz w:val="28"/>
                <w:szCs w:val="28"/>
              </w:rPr>
              <w:t xml:space="preserve">В целях принятия мер превентивного характера и недопущения в образовательных организациях </w:t>
            </w:r>
            <w:r>
              <w:rPr>
                <w:sz w:val="28"/>
                <w:szCs w:val="28"/>
              </w:rPr>
              <w:t>Тульской области</w:t>
            </w:r>
            <w:r w:rsidRPr="00AA7316">
              <w:rPr>
                <w:sz w:val="28"/>
                <w:szCs w:val="28"/>
              </w:rPr>
              <w:t xml:space="preserve">, осуществляющих образовательную деятельность, случаев нарушения обязательных требований, предъявляемых законодательством Российской Федерации об образовании </w:t>
            </w:r>
            <w:r w:rsidR="00934BF8">
              <w:rPr>
                <w:sz w:val="28"/>
                <w:szCs w:val="28"/>
              </w:rPr>
              <w:t>к организации обучения по основным общеобразовательным программам лиц с ограниченными возможностями здоровья по адаптированным образовательным программам</w:t>
            </w:r>
            <w:r w:rsidR="00860E11">
              <w:rPr>
                <w:sz w:val="28"/>
                <w:szCs w:val="28"/>
              </w:rPr>
              <w:t>,</w:t>
            </w:r>
            <w:r w:rsidR="00934BF8">
              <w:rPr>
                <w:sz w:val="28"/>
                <w:szCs w:val="28"/>
              </w:rPr>
              <w:t xml:space="preserve"> министерство образования Тульской области направляет м</w:t>
            </w:r>
            <w:r w:rsidR="00934BF8" w:rsidRPr="00934BF8">
              <w:rPr>
                <w:sz w:val="28"/>
                <w:szCs w:val="28"/>
              </w:rPr>
              <w:t>етодические рекомендациио порядке разработки, утверждени</w:t>
            </w:r>
            <w:r w:rsidR="00934BF8">
              <w:rPr>
                <w:sz w:val="28"/>
                <w:szCs w:val="28"/>
              </w:rPr>
              <w:t>я</w:t>
            </w:r>
            <w:r w:rsidR="00934BF8" w:rsidRPr="00934BF8">
              <w:rPr>
                <w:sz w:val="28"/>
                <w:szCs w:val="28"/>
              </w:rPr>
              <w:t xml:space="preserve"> и реализации адаптированных образовательных программ для обучающихся с ограниченными возможностями здоровья </w:t>
            </w:r>
            <w:r w:rsidRPr="00AA7316">
              <w:rPr>
                <w:sz w:val="28"/>
                <w:szCs w:val="28"/>
              </w:rPr>
              <w:t>(далее - методические рекомендации).</w:t>
            </w:r>
          </w:p>
          <w:p w:rsidR="00AA7316" w:rsidRPr="00AA7316" w:rsidRDefault="00AA7316" w:rsidP="00AA7316">
            <w:pPr>
              <w:ind w:firstLine="743"/>
              <w:jc w:val="both"/>
              <w:rPr>
                <w:sz w:val="28"/>
                <w:szCs w:val="28"/>
              </w:rPr>
            </w:pPr>
            <w:r w:rsidRPr="00AA7316">
              <w:rPr>
                <w:sz w:val="28"/>
                <w:szCs w:val="28"/>
              </w:rPr>
              <w:t>Прошу довести информацию, указанную в приложении к настоящему письму, до сведения организаций, осуществляющих образовательную деятельность на территории муниципального образования.</w:t>
            </w:r>
          </w:p>
          <w:p w:rsidR="00AA7316" w:rsidRPr="00AA7316" w:rsidRDefault="00AA7316" w:rsidP="00AA7316">
            <w:pPr>
              <w:ind w:firstLine="743"/>
              <w:jc w:val="both"/>
              <w:rPr>
                <w:sz w:val="28"/>
                <w:szCs w:val="28"/>
              </w:rPr>
            </w:pPr>
            <w:r w:rsidRPr="00AA7316">
              <w:rPr>
                <w:sz w:val="28"/>
                <w:szCs w:val="28"/>
              </w:rPr>
              <w:t xml:space="preserve">Методические рекомендации размещены на официальном сайте </w:t>
            </w:r>
            <w:r>
              <w:rPr>
                <w:sz w:val="28"/>
                <w:szCs w:val="28"/>
              </w:rPr>
              <w:t xml:space="preserve">министерства образования Тульской области в подразделе </w:t>
            </w:r>
            <w:r w:rsidRPr="00AA7316">
              <w:rPr>
                <w:sz w:val="28"/>
                <w:szCs w:val="28"/>
              </w:rPr>
              <w:t xml:space="preserve">«Информационно-методические </w:t>
            </w:r>
            <w:r>
              <w:rPr>
                <w:sz w:val="28"/>
                <w:szCs w:val="28"/>
              </w:rPr>
              <w:t>материалы</w:t>
            </w:r>
            <w:r w:rsidRPr="00AA7316">
              <w:rPr>
                <w:sz w:val="28"/>
                <w:szCs w:val="28"/>
              </w:rPr>
              <w:t>» раздела «</w:t>
            </w:r>
            <w:r>
              <w:rPr>
                <w:sz w:val="28"/>
                <w:szCs w:val="28"/>
              </w:rPr>
              <w:t>Государственный контроль (надзор в сфере образования</w:t>
            </w:r>
            <w:r w:rsidRPr="00AA7316">
              <w:rPr>
                <w:sz w:val="28"/>
                <w:szCs w:val="28"/>
              </w:rPr>
              <w:t>» (http://</w:t>
            </w:r>
            <w:r>
              <w:rPr>
                <w:sz w:val="28"/>
                <w:szCs w:val="28"/>
                <w:lang w:val="en-US"/>
              </w:rPr>
              <w:t>education</w:t>
            </w:r>
            <w:r w:rsidRPr="00AA73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tularegion</w:t>
            </w:r>
            <w:r w:rsidRPr="00AA7316">
              <w:rPr>
                <w:sz w:val="28"/>
                <w:szCs w:val="28"/>
              </w:rPr>
              <w:t>.ru).</w:t>
            </w:r>
          </w:p>
          <w:p w:rsidR="00AA7316" w:rsidRPr="00C141BB" w:rsidRDefault="00AA7316" w:rsidP="00AA7316">
            <w:pPr>
              <w:ind w:firstLine="743"/>
              <w:jc w:val="both"/>
              <w:rPr>
                <w:sz w:val="28"/>
                <w:szCs w:val="28"/>
              </w:rPr>
            </w:pPr>
          </w:p>
          <w:p w:rsidR="00314284" w:rsidRPr="00314284" w:rsidRDefault="00AA7316" w:rsidP="00AA7316">
            <w:pPr>
              <w:ind w:firstLine="743"/>
              <w:jc w:val="both"/>
              <w:rPr>
                <w:sz w:val="28"/>
                <w:szCs w:val="28"/>
              </w:rPr>
            </w:pPr>
            <w:r w:rsidRPr="00AA7316">
              <w:rPr>
                <w:sz w:val="28"/>
                <w:szCs w:val="28"/>
              </w:rPr>
              <w:t xml:space="preserve">Приложение на </w:t>
            </w:r>
            <w:r w:rsidR="00934BF8">
              <w:rPr>
                <w:sz w:val="28"/>
                <w:szCs w:val="28"/>
              </w:rPr>
              <w:t>3</w:t>
            </w:r>
            <w:r w:rsidRPr="00AA7316">
              <w:rPr>
                <w:sz w:val="28"/>
                <w:szCs w:val="28"/>
              </w:rPr>
              <w:t xml:space="preserve"> л. в 1 экз.</w:t>
            </w:r>
          </w:p>
          <w:tbl>
            <w:tblPr>
              <w:tblStyle w:val="1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838"/>
              <w:gridCol w:w="2003"/>
            </w:tblGrid>
            <w:tr w:rsidR="00C104A6" w:rsidRPr="0049726E" w:rsidTr="00621BE2">
              <w:tc>
                <w:tcPr>
                  <w:tcW w:w="6838" w:type="dxa"/>
                </w:tcPr>
                <w:p w:rsidR="00C104A6" w:rsidRPr="007E1C5D" w:rsidRDefault="00C104A6" w:rsidP="00236394">
                  <w:pPr>
                    <w:widowControl w:val="0"/>
                    <w:ind w:firstLine="709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2003" w:type="dxa"/>
                </w:tcPr>
                <w:p w:rsidR="00C104A6" w:rsidRPr="007E1C5D" w:rsidRDefault="00C104A6" w:rsidP="00236394">
                  <w:pPr>
                    <w:widowControl w:val="0"/>
                    <w:ind w:firstLine="709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</w:tr>
          </w:tbl>
          <w:p w:rsidR="00C104A6" w:rsidRPr="001230F1" w:rsidRDefault="00C104A6" w:rsidP="00236394">
            <w:pPr>
              <w:widowControl w:val="0"/>
              <w:ind w:firstLine="70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6"/>
        <w:gridCol w:w="4927"/>
      </w:tblGrid>
      <w:tr w:rsidR="0052355E" w:rsidTr="0052355E">
        <w:tc>
          <w:tcPr>
            <w:tcW w:w="2500" w:type="pct"/>
            <w:vAlign w:val="center"/>
          </w:tcPr>
          <w:p w:rsidR="000C3734" w:rsidRDefault="000C3734" w:rsidP="000C3734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министра - директор департамента образования министерства образования</w:t>
            </w:r>
          </w:p>
          <w:p w:rsidR="0052355E" w:rsidRDefault="000C3734" w:rsidP="000C3734">
            <w:pPr>
              <w:jc w:val="center"/>
            </w:pPr>
            <w:r>
              <w:rPr>
                <w:b/>
                <w:sz w:val="28"/>
                <w:szCs w:val="28"/>
              </w:rPr>
              <w:t>Тульской области</w:t>
            </w:r>
          </w:p>
        </w:tc>
        <w:tc>
          <w:tcPr>
            <w:tcW w:w="2500" w:type="pct"/>
            <w:vAlign w:val="bottom"/>
          </w:tcPr>
          <w:p w:rsidR="0052355E" w:rsidRPr="00AA7316" w:rsidRDefault="000C3734" w:rsidP="0052355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Шевелева</w:t>
            </w:r>
            <w:bookmarkStart w:id="0" w:name="_GoBack"/>
            <w:bookmarkEnd w:id="0"/>
          </w:p>
        </w:tc>
      </w:tr>
      <w:tr w:rsidR="00297C02" w:rsidTr="00297C02">
        <w:sdt>
          <w:sdtPr>
            <w:rPr>
              <w:b/>
              <w:sz w:val="28"/>
              <w:szCs w:val="28"/>
            </w:rPr>
            <w:alias w:val="ШТАМП"/>
            <w:tag w:val="ШТАМП"/>
            <w:id w:val="1501319757"/>
            <w:lock w:val="sdtLocked"/>
            <w:placeholder>
              <w:docPart w:val="EC6CCE0EA66847E9944C67DFBA424458"/>
            </w:placeholder>
          </w:sdtPr>
          <w:sdtContent>
            <w:tc>
              <w:tcPr>
                <w:tcW w:w="5000" w:type="pct"/>
                <w:gridSpan w:val="2"/>
                <w:vAlign w:val="center"/>
              </w:tcPr>
              <w:p w:rsidR="00297C02" w:rsidRDefault="00297C02" w:rsidP="00297C02">
                <w:pPr>
                  <w:jc w:val="center"/>
                </w:pPr>
              </w:p>
            </w:tc>
          </w:sdtContent>
        </w:sdt>
      </w:tr>
    </w:tbl>
    <w:p w:rsidR="00AA7316" w:rsidRDefault="00AA7316" w:rsidP="00AA7316">
      <w:r>
        <w:t xml:space="preserve">Исп. Абрамов Владимир Викторович, </w:t>
      </w:r>
    </w:p>
    <w:p w:rsidR="00AA7316" w:rsidRDefault="00AA7316" w:rsidP="00AA7316">
      <w:r>
        <w:t>министерство образования Тульской области,</w:t>
      </w:r>
    </w:p>
    <w:p w:rsidR="00AA7316" w:rsidRDefault="00AA7316" w:rsidP="00AA7316">
      <w:r>
        <w:t xml:space="preserve"> главный советник, </w:t>
      </w:r>
    </w:p>
    <w:p w:rsidR="00F3666F" w:rsidRDefault="00AA7316" w:rsidP="00AA7316">
      <w:r>
        <w:t>+7</w:t>
      </w:r>
      <w:r w:rsidR="002A1F8F">
        <w:t xml:space="preserve"> </w:t>
      </w:r>
      <w:r>
        <w:t>(4872)</w:t>
      </w:r>
      <w:r w:rsidR="002A1F8F">
        <w:t xml:space="preserve"> </w:t>
      </w:r>
      <w:r>
        <w:t>24-53-28, Vladimir.Abramov@tularegion.ru</w:t>
      </w:r>
    </w:p>
    <w:p w:rsidR="002A1F8F" w:rsidRDefault="002A1F8F" w:rsidP="00AA7316"/>
    <w:p w:rsidR="002A1F8F" w:rsidRDefault="002A1F8F" w:rsidP="00AA7316"/>
    <w:p w:rsidR="002A1F8F" w:rsidRPr="004529B8" w:rsidRDefault="002A1F8F" w:rsidP="002A1F8F">
      <w:pPr>
        <w:pStyle w:val="23"/>
        <w:shd w:val="clear" w:color="auto" w:fill="auto"/>
        <w:spacing w:after="0" w:line="240" w:lineRule="auto"/>
        <w:jc w:val="right"/>
        <w:rPr>
          <w:sz w:val="24"/>
          <w:szCs w:val="24"/>
        </w:rPr>
      </w:pPr>
      <w:r w:rsidRPr="004529B8">
        <w:rPr>
          <w:sz w:val="24"/>
          <w:szCs w:val="24"/>
        </w:rPr>
        <w:lastRenderedPageBreak/>
        <w:t>Приложение</w:t>
      </w:r>
    </w:p>
    <w:p w:rsidR="002A1F8F" w:rsidRDefault="002A1F8F" w:rsidP="002A1F8F">
      <w:pPr>
        <w:pStyle w:val="23"/>
        <w:shd w:val="clear" w:color="auto" w:fill="auto"/>
        <w:tabs>
          <w:tab w:val="left" w:leader="underscore" w:pos="8684"/>
        </w:tabs>
        <w:spacing w:after="0" w:line="240" w:lineRule="auto"/>
        <w:jc w:val="right"/>
        <w:rPr>
          <w:sz w:val="24"/>
          <w:szCs w:val="24"/>
        </w:rPr>
      </w:pPr>
      <w:r w:rsidRPr="004529B8">
        <w:rPr>
          <w:sz w:val="24"/>
          <w:szCs w:val="24"/>
        </w:rPr>
        <w:t xml:space="preserve">к письму министерства образования Тульской области </w:t>
      </w:r>
    </w:p>
    <w:p w:rsidR="002A1F8F" w:rsidRPr="004529B8" w:rsidRDefault="002A1F8F" w:rsidP="002A1F8F">
      <w:pPr>
        <w:pStyle w:val="23"/>
        <w:shd w:val="clear" w:color="auto" w:fill="auto"/>
        <w:tabs>
          <w:tab w:val="left" w:leader="underscore" w:pos="8684"/>
        </w:tabs>
        <w:spacing w:after="0" w:line="240" w:lineRule="auto"/>
        <w:jc w:val="right"/>
        <w:rPr>
          <w:sz w:val="24"/>
          <w:szCs w:val="24"/>
        </w:rPr>
      </w:pPr>
      <w:r w:rsidRPr="004529B8">
        <w:rPr>
          <w:sz w:val="24"/>
          <w:szCs w:val="24"/>
        </w:rPr>
        <w:t>от «_____»______________2018 г.</w:t>
      </w:r>
    </w:p>
    <w:p w:rsidR="002A1F8F" w:rsidRDefault="002A1F8F" w:rsidP="002A1F8F">
      <w:pPr>
        <w:pStyle w:val="51"/>
        <w:shd w:val="clear" w:color="auto" w:fill="auto"/>
        <w:spacing w:before="0" w:line="240" w:lineRule="auto"/>
        <w:ind w:firstLine="0"/>
      </w:pPr>
    </w:p>
    <w:p w:rsidR="002A1F8F" w:rsidRDefault="002A1F8F" w:rsidP="002A1F8F">
      <w:pPr>
        <w:pStyle w:val="51"/>
        <w:shd w:val="clear" w:color="auto" w:fill="auto"/>
        <w:spacing w:before="0" w:line="240" w:lineRule="auto"/>
        <w:ind w:firstLine="0"/>
      </w:pPr>
    </w:p>
    <w:p w:rsidR="002A1F8F" w:rsidRDefault="002A1F8F" w:rsidP="002A1F8F">
      <w:pPr>
        <w:pStyle w:val="51"/>
        <w:shd w:val="clear" w:color="auto" w:fill="auto"/>
        <w:spacing w:before="0" w:line="240" w:lineRule="auto"/>
        <w:ind w:firstLine="0"/>
      </w:pPr>
    </w:p>
    <w:p w:rsidR="002A1F8F" w:rsidRPr="002A1F8F" w:rsidRDefault="002A1F8F" w:rsidP="002A1F8F">
      <w:pPr>
        <w:pStyle w:val="5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2A1F8F">
        <w:rPr>
          <w:sz w:val="28"/>
          <w:szCs w:val="28"/>
        </w:rPr>
        <w:t>Методические рекомендации</w:t>
      </w:r>
    </w:p>
    <w:p w:rsidR="002A1F8F" w:rsidRPr="002A1F8F" w:rsidRDefault="002A1F8F" w:rsidP="002A1F8F">
      <w:pPr>
        <w:jc w:val="center"/>
        <w:rPr>
          <w:b/>
          <w:bCs/>
          <w:sz w:val="28"/>
          <w:szCs w:val="28"/>
        </w:rPr>
      </w:pPr>
      <w:r w:rsidRPr="002A1F8F">
        <w:rPr>
          <w:b/>
          <w:bCs/>
          <w:sz w:val="28"/>
          <w:szCs w:val="28"/>
        </w:rPr>
        <w:t>о порядке разработки, утверждения и реализации адаптированных образовательных программ для обучающихся с ограниченными возможностями здоровья</w:t>
      </w:r>
    </w:p>
    <w:p w:rsidR="002A1F8F" w:rsidRPr="002A1F8F" w:rsidRDefault="002A1F8F" w:rsidP="002A1F8F">
      <w:pPr>
        <w:jc w:val="center"/>
        <w:rPr>
          <w:b/>
          <w:bCs/>
          <w:sz w:val="28"/>
          <w:szCs w:val="28"/>
        </w:rPr>
      </w:pPr>
    </w:p>
    <w:p w:rsidR="002A1F8F" w:rsidRPr="002A1F8F" w:rsidRDefault="002A1F8F" w:rsidP="002A1F8F">
      <w:pPr>
        <w:widowControl w:val="0"/>
        <w:numPr>
          <w:ilvl w:val="0"/>
          <w:numId w:val="38"/>
        </w:numPr>
        <w:jc w:val="center"/>
        <w:rPr>
          <w:b/>
          <w:bCs/>
          <w:sz w:val="28"/>
          <w:szCs w:val="28"/>
        </w:rPr>
      </w:pPr>
      <w:r w:rsidRPr="002A1F8F">
        <w:rPr>
          <w:b/>
          <w:bCs/>
          <w:sz w:val="28"/>
          <w:szCs w:val="28"/>
        </w:rPr>
        <w:t>Общие положения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1.1. Адаптированная образовательная программа (далее - АОП) - это образовательная программа, адаптированная для обучения лиц с ограниченными возможностями здоровья (далее – 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2A1F8F" w:rsidRPr="002A1F8F" w:rsidRDefault="002A1F8F" w:rsidP="002A1F8F">
      <w:pPr>
        <w:widowControl w:val="0"/>
        <w:numPr>
          <w:ilvl w:val="1"/>
          <w:numId w:val="38"/>
        </w:num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 xml:space="preserve"> АОП разрабатывается самостоятельно образовательной организацией с учетом федеральных государственных образовательных стандартов общего образования по уровням образования и (или) федеральных государственных образовательных стандартов образования детей с ОВЗ на основании основной общеобразовательной программы и в соответствии с особыми образовательными потребностями лиц с ОВЗ.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Адаптация общеобразовательной программы осуществляется с учетом рекомендаций психолого-медико-педагогической комиссии, индивидуальной программы реабилитации инвалида и включает следующие направления деятельности: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1"/>
        </w:numPr>
        <w:ind w:left="0" w:firstLine="360"/>
        <w:rPr>
          <w:sz w:val="28"/>
          <w:szCs w:val="28"/>
        </w:rPr>
      </w:pPr>
      <w:r w:rsidRPr="002A1F8F">
        <w:rPr>
          <w:sz w:val="28"/>
          <w:szCs w:val="28"/>
        </w:rPr>
        <w:t>анализ и подбор содержания;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1"/>
        </w:numPr>
        <w:ind w:left="0" w:firstLine="360"/>
        <w:rPr>
          <w:sz w:val="28"/>
          <w:szCs w:val="28"/>
        </w:rPr>
      </w:pPr>
      <w:r w:rsidRPr="002A1F8F">
        <w:rPr>
          <w:sz w:val="28"/>
          <w:szCs w:val="28"/>
        </w:rPr>
        <w:t>изменение структуры и временных рамок;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1"/>
        </w:numPr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использование разных форм, методов и приемов организации учебной деятельности.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При разработке АОП необходимо провести: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2"/>
        </w:numPr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анализ требований государственного образовательного стандарта, содержания примерных программ, в том числе для детей с ограниченными возможностями здоровья;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2"/>
        </w:numPr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учет особенностей психофизического развития лиц с ОВЗ (по представленным родителями документам);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2"/>
        </w:numPr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проектирование необходимых структурных составляющих адаптированной образовательной программы;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2"/>
        </w:numPr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определение временных границ освоения АОП. При проектировании АОП указывается отрезок времени, покрываемый реализацией содержания Программы.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2"/>
        </w:numPr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четкое формулирование цели АОП;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2"/>
        </w:numPr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определение круга задач, конкретизирующих цель адаптированной образовательной программы;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2"/>
        </w:numPr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 xml:space="preserve">определение содержания АОП; проектирование содержания АОП должно включать в себя содержательное наполнение образовательного, </w:t>
      </w:r>
      <w:r w:rsidRPr="002A1F8F">
        <w:rPr>
          <w:sz w:val="28"/>
          <w:szCs w:val="28"/>
        </w:rPr>
        <w:lastRenderedPageBreak/>
        <w:t>коррекционного и воспитательного компонентов; содержательное наполнение каждого из компонентов зависит от его целевого назначения; особое внимание при проектировании содержания АОП следует уделить описанию тех способов и приемов, посредством которых лица с ОВЗ будут осваивать содержание образования;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2"/>
        </w:numPr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планирование участия в реализации АОП различных специалистов (классных руководителей, педагога-психолога, социального педагога, педагога дополнительного образования и др. (особое внимание следует обратить на возможность включения в реализацию АОП родителей (законных представителей) обучающегося с ОВЗ, или группы обучающихся с ОВЗ со схожими нарушениями развития);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2"/>
        </w:numPr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определение форм и критериев мониторинга результатов освоения адаптированной образовательной программы, следует предусмотреть критерии промежуточной и итоговой оценки результативности освоения АОП.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При решении вопроса о переводе обучающегося с ОВЗ как не прошедшего промежуточную аттестацию необходимо руководствоваться: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пунктом 20 Приказом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пунктом 9 статьи 58 Федерального закона «Об Образовании в Российской Федерации» от 29.12.2012 №273-Ф3.</w:t>
      </w:r>
    </w:p>
    <w:p w:rsidR="002A1F8F" w:rsidRPr="002A1F8F" w:rsidRDefault="002A1F8F" w:rsidP="002A1F8F">
      <w:pPr>
        <w:widowControl w:val="0"/>
        <w:numPr>
          <w:ilvl w:val="1"/>
          <w:numId w:val="38"/>
        </w:num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 xml:space="preserve"> Решение о переводе обучающегося с ОВЗ на АОП принимается на основании рекомендаций психолого-медико-педагогической комиссии и при согласии(письменном заявлении) родителей (законных представителей).</w:t>
      </w:r>
    </w:p>
    <w:p w:rsidR="002A1F8F" w:rsidRPr="002A1F8F" w:rsidRDefault="002A1F8F" w:rsidP="002A1F8F">
      <w:pPr>
        <w:widowControl w:val="0"/>
        <w:numPr>
          <w:ilvl w:val="1"/>
          <w:numId w:val="38"/>
        </w:num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 xml:space="preserve"> Педагогический совет общеобразовательного учреждения ежегодно утверждает АОП для обучающихся с ОВЗ и (или) группы обучающихся с ОВЗ.</w:t>
      </w:r>
    </w:p>
    <w:p w:rsidR="002A1F8F" w:rsidRPr="002A1F8F" w:rsidRDefault="002A1F8F" w:rsidP="002A1F8F">
      <w:pPr>
        <w:ind w:left="709"/>
        <w:jc w:val="both"/>
        <w:rPr>
          <w:sz w:val="28"/>
          <w:szCs w:val="28"/>
        </w:rPr>
      </w:pPr>
    </w:p>
    <w:p w:rsidR="002A1F8F" w:rsidRPr="002A1F8F" w:rsidRDefault="002A1F8F" w:rsidP="002A1F8F">
      <w:pPr>
        <w:keepNext/>
        <w:keepLines/>
        <w:widowControl w:val="0"/>
        <w:numPr>
          <w:ilvl w:val="0"/>
          <w:numId w:val="38"/>
        </w:numPr>
        <w:jc w:val="center"/>
        <w:outlineLvl w:val="0"/>
        <w:rPr>
          <w:b/>
          <w:bCs/>
          <w:sz w:val="28"/>
          <w:szCs w:val="28"/>
        </w:rPr>
      </w:pPr>
      <w:bookmarkStart w:id="1" w:name="bookmark0"/>
      <w:r w:rsidRPr="002A1F8F">
        <w:rPr>
          <w:b/>
          <w:bCs/>
          <w:sz w:val="28"/>
          <w:szCs w:val="28"/>
        </w:rPr>
        <w:t>Структура адаптированной образовательной программы.</w:t>
      </w:r>
      <w:bookmarkEnd w:id="1"/>
    </w:p>
    <w:p w:rsidR="002A1F8F" w:rsidRPr="002A1F8F" w:rsidRDefault="002A1F8F" w:rsidP="002A1F8F">
      <w:pPr>
        <w:widowControl w:val="0"/>
        <w:numPr>
          <w:ilvl w:val="0"/>
          <w:numId w:val="39"/>
        </w:num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 xml:space="preserve"> Компонентный состав структуры АОП для обучающегося с ОВЗ: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2.1.1.  Титульный лист;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2.1.2. Пояснительная записка, в которой излагается краткая психолого-педагогическая характеристика лиц с ОВЗ, с описанием особенностей их психофизического развития; на основе данных психолого-педагогической диагностики формулируется цель и задачиобучения по предмету или предметам на текущий период.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В пояснительной записке обязательно следует указать примерные программы, на основе которых подготовлена АОП, а также обосновать варьирование, если имеет место перераспределение количества часов, отводимых на изучение определенных разделов и тем, изменение последовательности изучения тем и др.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2.1.3. Содержание программы. Компонент структуры АОП, раскрывающий ее содержание по трем блокам: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4"/>
        </w:numPr>
        <w:jc w:val="both"/>
        <w:rPr>
          <w:sz w:val="28"/>
          <w:szCs w:val="28"/>
        </w:rPr>
      </w:pPr>
      <w:r w:rsidRPr="002A1F8F">
        <w:rPr>
          <w:sz w:val="28"/>
          <w:szCs w:val="28"/>
        </w:rPr>
        <w:t>образовательный;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4"/>
        </w:numPr>
        <w:jc w:val="both"/>
        <w:rPr>
          <w:sz w:val="28"/>
          <w:szCs w:val="28"/>
        </w:rPr>
      </w:pPr>
      <w:r w:rsidRPr="002A1F8F">
        <w:rPr>
          <w:sz w:val="28"/>
          <w:szCs w:val="28"/>
        </w:rPr>
        <w:t>коррекционный;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4"/>
        </w:numPr>
        <w:jc w:val="both"/>
        <w:rPr>
          <w:sz w:val="28"/>
          <w:szCs w:val="28"/>
        </w:rPr>
      </w:pPr>
      <w:r w:rsidRPr="002A1F8F">
        <w:rPr>
          <w:sz w:val="28"/>
          <w:szCs w:val="28"/>
        </w:rPr>
        <w:lastRenderedPageBreak/>
        <w:t>воспитательный.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Проектирование каждого из трех блоков должно идти с учетом развития предметных, метапредметных и личностных результатов освоения обучающимися АОП.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Образовательный компонент АОП раскрывает содержание образования по годам обучения, ожидаемые результаты предметных достижений, формы оценивания предметных достижений обучающихся с ОВЗ.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Коррекционный компонент, излагает направления коррекционной работы с обучающимся (обучающимися), ее приемы, методы и формы. В коррекционном блоке должна быть предусмотрена деятельность учителя-дефектолога, учителя-логопеда, педагога-психолога( из рекомендаций ПМПК.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Воспитательный компонент содержит описание приемов, методов и форм работы, реализуемых в урочное и внеурочное время.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2.1.4. Основные требования к результатам реализации АОП.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В данном разделе АОП следует соотнести цель и задачи Программы с ее планируемыми результатами, а также конкретно сформулировать результаты реализации программы на уровнединамики показателей психического и психологического развития обучающегося (обучающихся) и уровне сформированности ключевых компетенций. Эти требования являются основой для осуществления промежуточной и итоговой оценки результативности АОП. Требования к результатам реализации Программы можно не выделять в особый раздел, а проектировать их параллельно с описанием содержания Программы в рамках обозначенных выше компонентов.</w:t>
      </w:r>
    </w:p>
    <w:p w:rsidR="002A1F8F" w:rsidRPr="002A1F8F" w:rsidRDefault="002A1F8F" w:rsidP="002A1F8F">
      <w:pPr>
        <w:ind w:firstLine="709"/>
        <w:jc w:val="both"/>
        <w:rPr>
          <w:sz w:val="28"/>
          <w:szCs w:val="28"/>
        </w:rPr>
      </w:pPr>
    </w:p>
    <w:p w:rsidR="002A1F8F" w:rsidRPr="002A1F8F" w:rsidRDefault="002A1F8F" w:rsidP="002A1F8F">
      <w:pPr>
        <w:keepNext/>
        <w:keepLines/>
        <w:widowControl w:val="0"/>
        <w:numPr>
          <w:ilvl w:val="0"/>
          <w:numId w:val="38"/>
        </w:numPr>
        <w:jc w:val="center"/>
        <w:outlineLvl w:val="0"/>
        <w:rPr>
          <w:b/>
          <w:bCs/>
          <w:sz w:val="28"/>
          <w:szCs w:val="28"/>
        </w:rPr>
      </w:pPr>
      <w:bookmarkStart w:id="2" w:name="bookmark1"/>
      <w:r w:rsidRPr="002A1F8F">
        <w:rPr>
          <w:b/>
          <w:bCs/>
          <w:sz w:val="28"/>
          <w:szCs w:val="28"/>
        </w:rPr>
        <w:t>Условия реализации адаптированной образовательной программы.</w:t>
      </w:r>
      <w:bookmarkEnd w:id="2"/>
    </w:p>
    <w:p w:rsidR="002A1F8F" w:rsidRPr="002A1F8F" w:rsidRDefault="002A1F8F" w:rsidP="002A1F8F">
      <w:pPr>
        <w:widowControl w:val="0"/>
        <w:numPr>
          <w:ilvl w:val="0"/>
          <w:numId w:val="40"/>
        </w:num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 xml:space="preserve"> Реализация АОП должна предусматривать создание в школе специальных условий, которые должны быть применимы к конкретной категории лиц с ОВЗ.</w:t>
      </w:r>
    </w:p>
    <w:p w:rsidR="002A1F8F" w:rsidRPr="002A1F8F" w:rsidRDefault="002A1F8F" w:rsidP="002A1F8F">
      <w:pPr>
        <w:widowControl w:val="0"/>
        <w:numPr>
          <w:ilvl w:val="0"/>
          <w:numId w:val="40"/>
        </w:num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При реализация АОП необходимо создавать условия: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5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учет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обучения, компенсации и коррекции нарушений развития (информационно-методических, технических);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5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реализация коррекционно-педагогического процесса педагогами и специалистами соответствующей квалификации;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5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предоставление обучающемуся с ОВЗ медицинской, психолого-педагогической и социальной помощи;</w:t>
      </w:r>
    </w:p>
    <w:p w:rsidR="002A1F8F" w:rsidRPr="002A1F8F" w:rsidRDefault="002A1F8F" w:rsidP="002A1F8F">
      <w:pPr>
        <w:pStyle w:val="af5"/>
        <w:widowControl w:val="0"/>
        <w:numPr>
          <w:ilvl w:val="0"/>
          <w:numId w:val="45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2A1F8F">
        <w:rPr>
          <w:sz w:val="28"/>
          <w:szCs w:val="28"/>
        </w:rPr>
        <w:t>привлечение родителей в коррекционно-педагогический процесс.</w:t>
      </w:r>
    </w:p>
    <w:p w:rsidR="002A1F8F" w:rsidRPr="002A1F8F" w:rsidRDefault="002A1F8F" w:rsidP="002A1F8F">
      <w:pPr>
        <w:widowControl w:val="0"/>
        <w:numPr>
          <w:ilvl w:val="0"/>
          <w:numId w:val="40"/>
        </w:num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A1F8F">
        <w:rPr>
          <w:sz w:val="28"/>
          <w:szCs w:val="28"/>
        </w:rPr>
        <w:t xml:space="preserve"> К реализации АОП в школе должны быть привлечены тьютор, учитель-дефектолог, учитель-логопед, педагог-психолог.</w:t>
      </w:r>
    </w:p>
    <w:p w:rsidR="002A1F8F" w:rsidRPr="002A1F8F" w:rsidRDefault="002A1F8F" w:rsidP="002A1F8F">
      <w:pPr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2A1F8F" w:rsidRPr="002A1F8F" w:rsidRDefault="002A1F8F" w:rsidP="002A1F8F">
      <w:pPr>
        <w:keepNext/>
        <w:keepLines/>
        <w:ind w:hanging="260"/>
        <w:jc w:val="center"/>
        <w:outlineLvl w:val="0"/>
        <w:rPr>
          <w:b/>
          <w:bCs/>
          <w:sz w:val="28"/>
          <w:szCs w:val="28"/>
        </w:rPr>
      </w:pPr>
      <w:bookmarkStart w:id="3" w:name="bookmark2"/>
      <w:r w:rsidRPr="002A1F8F">
        <w:rPr>
          <w:b/>
          <w:bCs/>
          <w:sz w:val="28"/>
          <w:szCs w:val="28"/>
        </w:rPr>
        <w:t>4. Порядок разработки и утверждения адаптированной образовательной программы.</w:t>
      </w:r>
      <w:bookmarkEnd w:id="3"/>
    </w:p>
    <w:p w:rsidR="002A1F8F" w:rsidRPr="002A1F8F" w:rsidRDefault="002A1F8F" w:rsidP="002A1F8F">
      <w:pPr>
        <w:jc w:val="both"/>
        <w:rPr>
          <w:sz w:val="28"/>
          <w:szCs w:val="28"/>
        </w:rPr>
      </w:pPr>
      <w:r w:rsidRPr="002A1F8F">
        <w:rPr>
          <w:sz w:val="28"/>
          <w:szCs w:val="28"/>
        </w:rPr>
        <w:t>4.1. Порядок разработки и утверждения АОП определяются настоящим Положением.</w:t>
      </w:r>
    </w:p>
    <w:p w:rsidR="002A1F8F" w:rsidRPr="002A1F8F" w:rsidRDefault="002A1F8F" w:rsidP="002A1F8F">
      <w:pPr>
        <w:tabs>
          <w:tab w:val="left" w:pos="2093"/>
        </w:tabs>
        <w:jc w:val="both"/>
        <w:rPr>
          <w:sz w:val="28"/>
          <w:szCs w:val="28"/>
        </w:rPr>
      </w:pPr>
      <w:r w:rsidRPr="002A1F8F">
        <w:rPr>
          <w:sz w:val="28"/>
          <w:szCs w:val="28"/>
        </w:rPr>
        <w:lastRenderedPageBreak/>
        <w:t>4.2. Адаптированные образовательные программы рассматриваются на педагогическом совете и утверждаются приказом директора школы.</w:t>
      </w:r>
    </w:p>
    <w:p w:rsidR="002A1F8F" w:rsidRPr="002A1F8F" w:rsidRDefault="002A1F8F" w:rsidP="002A1F8F">
      <w:pPr>
        <w:tabs>
          <w:tab w:val="left" w:pos="2093"/>
        </w:tabs>
        <w:jc w:val="both"/>
        <w:rPr>
          <w:sz w:val="28"/>
          <w:szCs w:val="28"/>
        </w:rPr>
      </w:pPr>
    </w:p>
    <w:p w:rsidR="002A1F8F" w:rsidRPr="002A1F8F" w:rsidRDefault="002A1F8F" w:rsidP="002A1F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4" w:name="bookmark3"/>
      <w:r w:rsidRPr="002A1F8F">
        <w:rPr>
          <w:b/>
          <w:bCs/>
          <w:sz w:val="28"/>
          <w:szCs w:val="28"/>
        </w:rPr>
        <w:t>5 . Контроль за реализацией рабочих программ</w:t>
      </w:r>
      <w:bookmarkEnd w:id="4"/>
    </w:p>
    <w:p w:rsidR="002A1F8F" w:rsidRPr="002A1F8F" w:rsidRDefault="002A1F8F" w:rsidP="002A1F8F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2A1F8F">
        <w:rPr>
          <w:rFonts w:eastAsia="Courier New"/>
          <w:b w:val="0"/>
          <w:bCs w:val="0"/>
          <w:sz w:val="28"/>
          <w:szCs w:val="28"/>
        </w:rPr>
        <w:t>Контроль за реализацией АОП осуществляется в соответствии с планом внутреннего контроля.</w:t>
      </w:r>
    </w:p>
    <w:p w:rsidR="002A1F8F" w:rsidRPr="002A1F8F" w:rsidRDefault="002A1F8F" w:rsidP="00AA7316">
      <w:pPr>
        <w:rPr>
          <w:sz w:val="28"/>
          <w:szCs w:val="28"/>
        </w:rPr>
      </w:pPr>
    </w:p>
    <w:sectPr w:rsidR="002A1F8F" w:rsidRPr="002A1F8F" w:rsidSect="00AA7316">
      <w:headerReference w:type="even" r:id="rId8"/>
      <w:headerReference w:type="default" r:id="rId9"/>
      <w:pgSz w:w="11906" w:h="16838" w:code="9"/>
      <w:pgMar w:top="993" w:right="851" w:bottom="56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593" w:rsidRDefault="00F33593">
      <w:r>
        <w:separator/>
      </w:r>
    </w:p>
  </w:endnote>
  <w:endnote w:type="continuationSeparator" w:id="1">
    <w:p w:rsidR="00F33593" w:rsidRDefault="00F33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593" w:rsidRDefault="00F33593">
      <w:r>
        <w:separator/>
      </w:r>
    </w:p>
  </w:footnote>
  <w:footnote w:type="continuationSeparator" w:id="1">
    <w:p w:rsidR="00F33593" w:rsidRDefault="00F33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EC" w:rsidRDefault="008B2A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13E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513EC">
      <w:rPr>
        <w:rStyle w:val="a6"/>
        <w:noProof/>
      </w:rPr>
      <w:t>1</w:t>
    </w:r>
    <w:r>
      <w:rPr>
        <w:rStyle w:val="a6"/>
      </w:rPr>
      <w:fldChar w:fldCharType="end"/>
    </w:r>
  </w:p>
  <w:p w:rsidR="005513EC" w:rsidRDefault="005513E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EC" w:rsidRDefault="005513EC">
    <w:pPr>
      <w:pStyle w:val="a5"/>
      <w:framePr w:wrap="around" w:vAnchor="text" w:hAnchor="margin" w:xAlign="center" w:y="1"/>
      <w:rPr>
        <w:rStyle w:val="a6"/>
      </w:rPr>
    </w:pPr>
  </w:p>
  <w:p w:rsidR="005513EC" w:rsidRDefault="005513E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3C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46885"/>
    <w:multiLevelType w:val="hybridMultilevel"/>
    <w:tmpl w:val="140EA4F2"/>
    <w:lvl w:ilvl="0" w:tplc="5DC4B38A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CE481E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7C4389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EC444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8E4C6A2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DCCCB6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CB08B13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21446FCC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84D2F59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3D07C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42D9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B68D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C424D"/>
    <w:multiLevelType w:val="hybridMultilevel"/>
    <w:tmpl w:val="E1B43822"/>
    <w:lvl w:ilvl="0" w:tplc="7342309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A8E650E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49D85A4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B9CC3896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5A6C4DA0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4B1AB37A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DFA2762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67885720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C6AF774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0BE45834"/>
    <w:multiLevelType w:val="hybridMultilevel"/>
    <w:tmpl w:val="1806F080"/>
    <w:lvl w:ilvl="0" w:tplc="3884B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56E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57EB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D306CB"/>
    <w:multiLevelType w:val="multilevel"/>
    <w:tmpl w:val="812E3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8953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D718E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81B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7944E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70E3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E4686"/>
    <w:multiLevelType w:val="hybridMultilevel"/>
    <w:tmpl w:val="88720D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70641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3B2A23"/>
    <w:multiLevelType w:val="multilevel"/>
    <w:tmpl w:val="9774A8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A700C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6255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B404F1"/>
    <w:multiLevelType w:val="hybridMultilevel"/>
    <w:tmpl w:val="8560310E"/>
    <w:lvl w:ilvl="0" w:tplc="947CF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183544"/>
    <w:multiLevelType w:val="hybridMultilevel"/>
    <w:tmpl w:val="3C3E8F42"/>
    <w:lvl w:ilvl="0" w:tplc="947CF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9B741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52954"/>
    <w:multiLevelType w:val="hybridMultilevel"/>
    <w:tmpl w:val="28F24E8A"/>
    <w:lvl w:ilvl="0" w:tplc="AB7AEE6C">
      <w:start w:val="1"/>
      <w:numFmt w:val="decimal"/>
      <w:lvlText w:val="%1."/>
      <w:lvlJc w:val="left"/>
      <w:pPr>
        <w:ind w:left="11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4">
    <w:nsid w:val="3E67241A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4B626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9568E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18126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161EE2"/>
    <w:multiLevelType w:val="hybridMultilevel"/>
    <w:tmpl w:val="F288CFB4"/>
    <w:lvl w:ilvl="0" w:tplc="947CF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0B56A7"/>
    <w:multiLevelType w:val="multilevel"/>
    <w:tmpl w:val="224637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5A2F8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F65F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1C22F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14678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E6FB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D612D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96742"/>
    <w:multiLevelType w:val="hybridMultilevel"/>
    <w:tmpl w:val="467E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B5E4DB5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04C2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F35E1"/>
    <w:multiLevelType w:val="hybridMultilevel"/>
    <w:tmpl w:val="81A0570A"/>
    <w:lvl w:ilvl="0" w:tplc="947CF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6F434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6756F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5639CD"/>
    <w:multiLevelType w:val="hybridMultilevel"/>
    <w:tmpl w:val="64F20B16"/>
    <w:lvl w:ilvl="0" w:tplc="947CF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FC2D54"/>
    <w:multiLevelType w:val="hybridMultilevel"/>
    <w:tmpl w:val="74762C8E"/>
    <w:lvl w:ilvl="0" w:tplc="3884B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34762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4"/>
  </w:num>
  <w:num w:numId="4">
    <w:abstractNumId w:val="25"/>
  </w:num>
  <w:num w:numId="5">
    <w:abstractNumId w:val="41"/>
  </w:num>
  <w:num w:numId="6">
    <w:abstractNumId w:val="13"/>
  </w:num>
  <w:num w:numId="7">
    <w:abstractNumId w:val="35"/>
  </w:num>
  <w:num w:numId="8">
    <w:abstractNumId w:val="34"/>
  </w:num>
  <w:num w:numId="9">
    <w:abstractNumId w:val="27"/>
  </w:num>
  <w:num w:numId="10">
    <w:abstractNumId w:val="7"/>
  </w:num>
  <w:num w:numId="11">
    <w:abstractNumId w:val="11"/>
  </w:num>
  <w:num w:numId="12">
    <w:abstractNumId w:val="8"/>
  </w:num>
  <w:num w:numId="13">
    <w:abstractNumId w:val="26"/>
  </w:num>
  <w:num w:numId="14">
    <w:abstractNumId w:val="2"/>
  </w:num>
  <w:num w:numId="15">
    <w:abstractNumId w:val="38"/>
  </w:num>
  <w:num w:numId="16">
    <w:abstractNumId w:val="16"/>
  </w:num>
  <w:num w:numId="17">
    <w:abstractNumId w:val="12"/>
  </w:num>
  <w:num w:numId="18">
    <w:abstractNumId w:val="44"/>
  </w:num>
  <w:num w:numId="19">
    <w:abstractNumId w:val="22"/>
  </w:num>
  <w:num w:numId="20">
    <w:abstractNumId w:val="33"/>
  </w:num>
  <w:num w:numId="21">
    <w:abstractNumId w:val="3"/>
  </w:num>
  <w:num w:numId="22">
    <w:abstractNumId w:val="19"/>
  </w:num>
  <w:num w:numId="23">
    <w:abstractNumId w:val="40"/>
  </w:num>
  <w:num w:numId="24">
    <w:abstractNumId w:val="4"/>
  </w:num>
  <w:num w:numId="25">
    <w:abstractNumId w:val="10"/>
  </w:num>
  <w:num w:numId="26">
    <w:abstractNumId w:val="30"/>
  </w:num>
  <w:num w:numId="27">
    <w:abstractNumId w:val="14"/>
  </w:num>
  <w:num w:numId="28">
    <w:abstractNumId w:val="18"/>
  </w:num>
  <w:num w:numId="29">
    <w:abstractNumId w:val="32"/>
  </w:num>
  <w:num w:numId="30">
    <w:abstractNumId w:val="0"/>
  </w:num>
  <w:num w:numId="31">
    <w:abstractNumId w:val="31"/>
  </w:num>
  <w:num w:numId="32">
    <w:abstractNumId w:val="37"/>
  </w:num>
  <w:num w:numId="33">
    <w:abstractNumId w:val="15"/>
  </w:num>
  <w:num w:numId="34">
    <w:abstractNumId w:val="36"/>
  </w:num>
  <w:num w:numId="35">
    <w:abstractNumId w:val="23"/>
  </w:num>
  <w:num w:numId="36">
    <w:abstractNumId w:val="43"/>
  </w:num>
  <w:num w:numId="37">
    <w:abstractNumId w:val="6"/>
  </w:num>
  <w:num w:numId="38">
    <w:abstractNumId w:val="9"/>
  </w:num>
  <w:num w:numId="39">
    <w:abstractNumId w:val="17"/>
  </w:num>
  <w:num w:numId="40">
    <w:abstractNumId w:val="29"/>
  </w:num>
  <w:num w:numId="41">
    <w:abstractNumId w:val="20"/>
  </w:num>
  <w:num w:numId="42">
    <w:abstractNumId w:val="39"/>
  </w:num>
  <w:num w:numId="43">
    <w:abstractNumId w:val="21"/>
  </w:num>
  <w:num w:numId="44">
    <w:abstractNumId w:val="42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cumentProtection w:edit="readOnly" w:enforcement="0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E56"/>
    <w:rsid w:val="00000C73"/>
    <w:rsid w:val="00010A1E"/>
    <w:rsid w:val="00027845"/>
    <w:rsid w:val="00056095"/>
    <w:rsid w:val="000635B5"/>
    <w:rsid w:val="0006732D"/>
    <w:rsid w:val="000739F6"/>
    <w:rsid w:val="0008129B"/>
    <w:rsid w:val="00083F50"/>
    <w:rsid w:val="00093BA1"/>
    <w:rsid w:val="000963E0"/>
    <w:rsid w:val="000A4041"/>
    <w:rsid w:val="000A7556"/>
    <w:rsid w:val="000B1B83"/>
    <w:rsid w:val="000B3903"/>
    <w:rsid w:val="000C32E3"/>
    <w:rsid w:val="000C3734"/>
    <w:rsid w:val="000C590F"/>
    <w:rsid w:val="000E593D"/>
    <w:rsid w:val="0010064B"/>
    <w:rsid w:val="0010419F"/>
    <w:rsid w:val="00112117"/>
    <w:rsid w:val="00113A6F"/>
    <w:rsid w:val="001224BF"/>
    <w:rsid w:val="001236E2"/>
    <w:rsid w:val="00130585"/>
    <w:rsid w:val="00130EDE"/>
    <w:rsid w:val="00134971"/>
    <w:rsid w:val="00135A06"/>
    <w:rsid w:val="00143DD1"/>
    <w:rsid w:val="00152E06"/>
    <w:rsid w:val="00160218"/>
    <w:rsid w:val="00177F08"/>
    <w:rsid w:val="001A2B79"/>
    <w:rsid w:val="001A42C4"/>
    <w:rsid w:val="001B7CC2"/>
    <w:rsid w:val="001D0639"/>
    <w:rsid w:val="001D5F10"/>
    <w:rsid w:val="001D657B"/>
    <w:rsid w:val="001E1268"/>
    <w:rsid w:val="001F09EA"/>
    <w:rsid w:val="001F70EB"/>
    <w:rsid w:val="00201AC2"/>
    <w:rsid w:val="00202E49"/>
    <w:rsid w:val="002120AF"/>
    <w:rsid w:val="00227DDC"/>
    <w:rsid w:val="00234745"/>
    <w:rsid w:val="00236394"/>
    <w:rsid w:val="0023657C"/>
    <w:rsid w:val="00251606"/>
    <w:rsid w:val="0025179A"/>
    <w:rsid w:val="00252841"/>
    <w:rsid w:val="002716DC"/>
    <w:rsid w:val="002764A2"/>
    <w:rsid w:val="0028219E"/>
    <w:rsid w:val="0028784D"/>
    <w:rsid w:val="00295717"/>
    <w:rsid w:val="00297C02"/>
    <w:rsid w:val="002A1F8F"/>
    <w:rsid w:val="002B1B9C"/>
    <w:rsid w:val="002D2283"/>
    <w:rsid w:val="002E6E56"/>
    <w:rsid w:val="00302268"/>
    <w:rsid w:val="003136ED"/>
    <w:rsid w:val="00314284"/>
    <w:rsid w:val="00342DB1"/>
    <w:rsid w:val="00357173"/>
    <w:rsid w:val="0036594B"/>
    <w:rsid w:val="00366B7B"/>
    <w:rsid w:val="00381E04"/>
    <w:rsid w:val="003914BB"/>
    <w:rsid w:val="003A331D"/>
    <w:rsid w:val="003A69D8"/>
    <w:rsid w:val="003B3D1A"/>
    <w:rsid w:val="003D4626"/>
    <w:rsid w:val="003E10FA"/>
    <w:rsid w:val="004039CF"/>
    <w:rsid w:val="0040496D"/>
    <w:rsid w:val="00415D1C"/>
    <w:rsid w:val="004165C8"/>
    <w:rsid w:val="004340B7"/>
    <w:rsid w:val="0043661C"/>
    <w:rsid w:val="00454E97"/>
    <w:rsid w:val="00462CC9"/>
    <w:rsid w:val="00463251"/>
    <w:rsid w:val="00466E8A"/>
    <w:rsid w:val="00467E9D"/>
    <w:rsid w:val="00475675"/>
    <w:rsid w:val="004770A4"/>
    <w:rsid w:val="00480111"/>
    <w:rsid w:val="00487956"/>
    <w:rsid w:val="004936A1"/>
    <w:rsid w:val="004942C3"/>
    <w:rsid w:val="004B2454"/>
    <w:rsid w:val="004B45EF"/>
    <w:rsid w:val="004C0C1A"/>
    <w:rsid w:val="004C77FB"/>
    <w:rsid w:val="004D6EF2"/>
    <w:rsid w:val="004E58DC"/>
    <w:rsid w:val="004F4F9A"/>
    <w:rsid w:val="004F6D58"/>
    <w:rsid w:val="00503479"/>
    <w:rsid w:val="0050761E"/>
    <w:rsid w:val="005105A0"/>
    <w:rsid w:val="005139EF"/>
    <w:rsid w:val="0052355E"/>
    <w:rsid w:val="00531D0D"/>
    <w:rsid w:val="0054406D"/>
    <w:rsid w:val="00546C9E"/>
    <w:rsid w:val="005513EC"/>
    <w:rsid w:val="0055599F"/>
    <w:rsid w:val="0055612A"/>
    <w:rsid w:val="005928BC"/>
    <w:rsid w:val="005A77B4"/>
    <w:rsid w:val="005B25CA"/>
    <w:rsid w:val="005B2958"/>
    <w:rsid w:val="00610916"/>
    <w:rsid w:val="0062340C"/>
    <w:rsid w:val="0063280A"/>
    <w:rsid w:val="00632BCE"/>
    <w:rsid w:val="00634602"/>
    <w:rsid w:val="0064234D"/>
    <w:rsid w:val="0065574A"/>
    <w:rsid w:val="006724DF"/>
    <w:rsid w:val="006753E7"/>
    <w:rsid w:val="006A0EC8"/>
    <w:rsid w:val="006A0F5A"/>
    <w:rsid w:val="006B6229"/>
    <w:rsid w:val="006B701B"/>
    <w:rsid w:val="006C1694"/>
    <w:rsid w:val="006D1199"/>
    <w:rsid w:val="006D4450"/>
    <w:rsid w:val="00701B18"/>
    <w:rsid w:val="00704497"/>
    <w:rsid w:val="00722BFC"/>
    <w:rsid w:val="00737FAF"/>
    <w:rsid w:val="007408A4"/>
    <w:rsid w:val="00746CB0"/>
    <w:rsid w:val="00750D84"/>
    <w:rsid w:val="00757868"/>
    <w:rsid w:val="00760ED6"/>
    <w:rsid w:val="00761EDC"/>
    <w:rsid w:val="0076353D"/>
    <w:rsid w:val="00764615"/>
    <w:rsid w:val="00764B38"/>
    <w:rsid w:val="007720B8"/>
    <w:rsid w:val="00792F09"/>
    <w:rsid w:val="00796B34"/>
    <w:rsid w:val="007A60C4"/>
    <w:rsid w:val="007B4E1D"/>
    <w:rsid w:val="007B5320"/>
    <w:rsid w:val="007C21CB"/>
    <w:rsid w:val="007C3986"/>
    <w:rsid w:val="007D0EC3"/>
    <w:rsid w:val="007D238D"/>
    <w:rsid w:val="007D39E4"/>
    <w:rsid w:val="007F7331"/>
    <w:rsid w:val="008020E6"/>
    <w:rsid w:val="00803A6A"/>
    <w:rsid w:val="00830468"/>
    <w:rsid w:val="00830B8D"/>
    <w:rsid w:val="00832FD7"/>
    <w:rsid w:val="008339ED"/>
    <w:rsid w:val="00833DD8"/>
    <w:rsid w:val="008350FA"/>
    <w:rsid w:val="00844B6D"/>
    <w:rsid w:val="00860E11"/>
    <w:rsid w:val="008834B8"/>
    <w:rsid w:val="00883664"/>
    <w:rsid w:val="00895CEB"/>
    <w:rsid w:val="008962CC"/>
    <w:rsid w:val="008972C2"/>
    <w:rsid w:val="008A1569"/>
    <w:rsid w:val="008A4626"/>
    <w:rsid w:val="008A7F13"/>
    <w:rsid w:val="008B2A12"/>
    <w:rsid w:val="008B3300"/>
    <w:rsid w:val="008C09D4"/>
    <w:rsid w:val="008D6542"/>
    <w:rsid w:val="008F12FD"/>
    <w:rsid w:val="009079D6"/>
    <w:rsid w:val="009277CF"/>
    <w:rsid w:val="00934BF8"/>
    <w:rsid w:val="00934D82"/>
    <w:rsid w:val="009476CE"/>
    <w:rsid w:val="0097013F"/>
    <w:rsid w:val="0097065B"/>
    <w:rsid w:val="00993210"/>
    <w:rsid w:val="00997F7C"/>
    <w:rsid w:val="009A2120"/>
    <w:rsid w:val="009A6C36"/>
    <w:rsid w:val="009A6DA6"/>
    <w:rsid w:val="009B2C2D"/>
    <w:rsid w:val="009C6199"/>
    <w:rsid w:val="009D485A"/>
    <w:rsid w:val="009D49BA"/>
    <w:rsid w:val="009F01E9"/>
    <w:rsid w:val="00A1342E"/>
    <w:rsid w:val="00A23321"/>
    <w:rsid w:val="00A237E8"/>
    <w:rsid w:val="00A3745F"/>
    <w:rsid w:val="00A455BB"/>
    <w:rsid w:val="00A6377C"/>
    <w:rsid w:val="00A90106"/>
    <w:rsid w:val="00A9677C"/>
    <w:rsid w:val="00AA0E76"/>
    <w:rsid w:val="00AA7316"/>
    <w:rsid w:val="00AD28B5"/>
    <w:rsid w:val="00AD28BC"/>
    <w:rsid w:val="00AE1237"/>
    <w:rsid w:val="00AE3F66"/>
    <w:rsid w:val="00AE42A6"/>
    <w:rsid w:val="00AE4E34"/>
    <w:rsid w:val="00AF469C"/>
    <w:rsid w:val="00AF6DE7"/>
    <w:rsid w:val="00B04AA6"/>
    <w:rsid w:val="00B05F5F"/>
    <w:rsid w:val="00B07F97"/>
    <w:rsid w:val="00B31E02"/>
    <w:rsid w:val="00B373AB"/>
    <w:rsid w:val="00B40B04"/>
    <w:rsid w:val="00B40F82"/>
    <w:rsid w:val="00B41636"/>
    <w:rsid w:val="00B44394"/>
    <w:rsid w:val="00B67B39"/>
    <w:rsid w:val="00B7027D"/>
    <w:rsid w:val="00B95F8A"/>
    <w:rsid w:val="00BC04E3"/>
    <w:rsid w:val="00BC18CA"/>
    <w:rsid w:val="00BE0A05"/>
    <w:rsid w:val="00BE3D96"/>
    <w:rsid w:val="00BF1605"/>
    <w:rsid w:val="00BF461A"/>
    <w:rsid w:val="00C00A3B"/>
    <w:rsid w:val="00C02FB7"/>
    <w:rsid w:val="00C104A6"/>
    <w:rsid w:val="00C141BB"/>
    <w:rsid w:val="00C25C07"/>
    <w:rsid w:val="00C344FE"/>
    <w:rsid w:val="00C36611"/>
    <w:rsid w:val="00C367B2"/>
    <w:rsid w:val="00C36BBA"/>
    <w:rsid w:val="00C4167C"/>
    <w:rsid w:val="00C416B5"/>
    <w:rsid w:val="00C67397"/>
    <w:rsid w:val="00C874FC"/>
    <w:rsid w:val="00CA3666"/>
    <w:rsid w:val="00CB14FA"/>
    <w:rsid w:val="00CD1B4E"/>
    <w:rsid w:val="00CE1E41"/>
    <w:rsid w:val="00CF472D"/>
    <w:rsid w:val="00D00301"/>
    <w:rsid w:val="00D10508"/>
    <w:rsid w:val="00D151F0"/>
    <w:rsid w:val="00D22E4C"/>
    <w:rsid w:val="00D24841"/>
    <w:rsid w:val="00D30190"/>
    <w:rsid w:val="00D36464"/>
    <w:rsid w:val="00D364F8"/>
    <w:rsid w:val="00D533E3"/>
    <w:rsid w:val="00D61630"/>
    <w:rsid w:val="00D636BB"/>
    <w:rsid w:val="00D82EA6"/>
    <w:rsid w:val="00D835D8"/>
    <w:rsid w:val="00D83716"/>
    <w:rsid w:val="00D843E8"/>
    <w:rsid w:val="00D844C4"/>
    <w:rsid w:val="00D873EA"/>
    <w:rsid w:val="00D962FF"/>
    <w:rsid w:val="00DB6433"/>
    <w:rsid w:val="00E030C6"/>
    <w:rsid w:val="00E03907"/>
    <w:rsid w:val="00E0431D"/>
    <w:rsid w:val="00E103DC"/>
    <w:rsid w:val="00E15680"/>
    <w:rsid w:val="00E15F6C"/>
    <w:rsid w:val="00E208C2"/>
    <w:rsid w:val="00E27BF0"/>
    <w:rsid w:val="00E32D06"/>
    <w:rsid w:val="00E3405C"/>
    <w:rsid w:val="00E3640C"/>
    <w:rsid w:val="00E375F5"/>
    <w:rsid w:val="00E37629"/>
    <w:rsid w:val="00E376ED"/>
    <w:rsid w:val="00E414D6"/>
    <w:rsid w:val="00E43865"/>
    <w:rsid w:val="00E4439B"/>
    <w:rsid w:val="00E61987"/>
    <w:rsid w:val="00E65FDB"/>
    <w:rsid w:val="00E71037"/>
    <w:rsid w:val="00E714AB"/>
    <w:rsid w:val="00E76663"/>
    <w:rsid w:val="00EB10BC"/>
    <w:rsid w:val="00EB7F3E"/>
    <w:rsid w:val="00EE2E4D"/>
    <w:rsid w:val="00EE6913"/>
    <w:rsid w:val="00F00C92"/>
    <w:rsid w:val="00F0461D"/>
    <w:rsid w:val="00F07564"/>
    <w:rsid w:val="00F151FC"/>
    <w:rsid w:val="00F210C3"/>
    <w:rsid w:val="00F33593"/>
    <w:rsid w:val="00F3666F"/>
    <w:rsid w:val="00F414E7"/>
    <w:rsid w:val="00F472C3"/>
    <w:rsid w:val="00F65EED"/>
    <w:rsid w:val="00F75788"/>
    <w:rsid w:val="00F918BB"/>
    <w:rsid w:val="00F92B0E"/>
    <w:rsid w:val="00F9317E"/>
    <w:rsid w:val="00F962D6"/>
    <w:rsid w:val="00FA214B"/>
    <w:rsid w:val="00FA4A7F"/>
    <w:rsid w:val="00FB2ED6"/>
    <w:rsid w:val="00FD04FD"/>
    <w:rsid w:val="00FD535F"/>
    <w:rsid w:val="00FE4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12"/>
    <w:rPr>
      <w:sz w:val="24"/>
      <w:szCs w:val="24"/>
    </w:rPr>
  </w:style>
  <w:style w:type="paragraph" w:styleId="1">
    <w:name w:val="heading 1"/>
    <w:basedOn w:val="a"/>
    <w:next w:val="a"/>
    <w:qFormat/>
    <w:rsid w:val="008B2A1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B2A12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8B2A12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8B2A12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8B2A12"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8B2A12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8B2A12"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8B2A12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8B2A12"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2A12"/>
    <w:pPr>
      <w:jc w:val="both"/>
    </w:pPr>
    <w:rPr>
      <w:sz w:val="28"/>
    </w:rPr>
  </w:style>
  <w:style w:type="paragraph" w:styleId="20">
    <w:name w:val="Body Text 2"/>
    <w:basedOn w:val="a"/>
    <w:rsid w:val="008B2A12"/>
    <w:pPr>
      <w:jc w:val="both"/>
    </w:pPr>
    <w:rPr>
      <w:sz w:val="32"/>
    </w:rPr>
  </w:style>
  <w:style w:type="paragraph" w:styleId="a4">
    <w:name w:val="Body Text Indent"/>
    <w:basedOn w:val="a"/>
    <w:rsid w:val="008B2A12"/>
    <w:pPr>
      <w:ind w:left="510"/>
      <w:jc w:val="both"/>
    </w:pPr>
    <w:rPr>
      <w:sz w:val="32"/>
    </w:rPr>
  </w:style>
  <w:style w:type="paragraph" w:styleId="21">
    <w:name w:val="Body Text Indent 2"/>
    <w:basedOn w:val="a"/>
    <w:rsid w:val="008B2A12"/>
    <w:pPr>
      <w:ind w:left="510"/>
      <w:jc w:val="both"/>
    </w:pPr>
    <w:rPr>
      <w:sz w:val="28"/>
    </w:rPr>
  </w:style>
  <w:style w:type="paragraph" w:styleId="a5">
    <w:name w:val="header"/>
    <w:basedOn w:val="a"/>
    <w:rsid w:val="008B2A12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8B2A12"/>
  </w:style>
  <w:style w:type="paragraph" w:styleId="a7">
    <w:name w:val="footer"/>
    <w:basedOn w:val="a"/>
    <w:rsid w:val="008B2A12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9D4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table" w:customStyle="1" w:styleId="10">
    <w:name w:val="Сетка таблицы1"/>
    <w:basedOn w:val="a1"/>
    <w:next w:val="a8"/>
    <w:uiPriority w:val="59"/>
    <w:rsid w:val="00C104A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"/>
    <w:basedOn w:val="a0"/>
    <w:rsid w:val="00276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Основной текст + 12 pt"/>
    <w:basedOn w:val="a0"/>
    <w:rsid w:val="00276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2A1F8F"/>
    <w:rPr>
      <w:sz w:val="23"/>
      <w:szCs w:val="23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2A1F8F"/>
    <w:rPr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A1F8F"/>
    <w:pPr>
      <w:widowControl w:val="0"/>
      <w:shd w:val="clear" w:color="auto" w:fill="FFFFFF"/>
      <w:spacing w:after="240" w:line="259" w:lineRule="exact"/>
      <w:jc w:val="center"/>
    </w:pPr>
    <w:rPr>
      <w:sz w:val="23"/>
      <w:szCs w:val="23"/>
    </w:rPr>
  </w:style>
  <w:style w:type="paragraph" w:customStyle="1" w:styleId="51">
    <w:name w:val="Основной текст (5)"/>
    <w:basedOn w:val="a"/>
    <w:link w:val="50"/>
    <w:rsid w:val="002A1F8F"/>
    <w:pPr>
      <w:widowControl w:val="0"/>
      <w:shd w:val="clear" w:color="auto" w:fill="FFFFFF"/>
      <w:spacing w:before="420" w:line="307" w:lineRule="exact"/>
      <w:ind w:hanging="1880"/>
      <w:jc w:val="center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9D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table" w:customStyle="1" w:styleId="10">
    <w:name w:val="Сетка таблицы1"/>
    <w:basedOn w:val="a1"/>
    <w:next w:val="a8"/>
    <w:uiPriority w:val="59"/>
    <w:rsid w:val="00C104A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сновной текст + 11 pt"/>
    <w:basedOn w:val="a0"/>
    <w:rsid w:val="00276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Основной текст + 12 pt"/>
    <w:basedOn w:val="a0"/>
    <w:rsid w:val="002764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87;&#1080;&#1089;&#1100;&#1084;&#1086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E55FC8FF0A49988DD86BD4EE911C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1B0743-9D8A-4518-96F2-6EB544CF7714}"/>
      </w:docPartPr>
      <w:docPartBody>
        <w:p w:rsidR="00397984" w:rsidRDefault="00875187">
          <w:pPr>
            <w:pStyle w:val="10E55FC8FF0A49988DD86BD4EE911CAB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C6CCE0EA66847E9944C67DFBA4244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E00221-2CB1-4243-8E6C-D1C2404E59BF}"/>
      </w:docPartPr>
      <w:docPartBody>
        <w:p w:rsidR="00397984" w:rsidRDefault="00875187">
          <w:pPr>
            <w:pStyle w:val="EC6CCE0EA66847E9944C67DFBA424458"/>
          </w:pPr>
          <w:r w:rsidRPr="00CB42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75187"/>
    <w:rsid w:val="00250B84"/>
    <w:rsid w:val="00397984"/>
    <w:rsid w:val="004B6E5A"/>
    <w:rsid w:val="0064069A"/>
    <w:rsid w:val="00773EBB"/>
    <w:rsid w:val="00875187"/>
    <w:rsid w:val="00B91C8E"/>
    <w:rsid w:val="00BA159D"/>
    <w:rsid w:val="00C27BEE"/>
    <w:rsid w:val="00F33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6E5A"/>
  </w:style>
  <w:style w:type="paragraph" w:customStyle="1" w:styleId="10E55FC8FF0A49988DD86BD4EE911CAB">
    <w:name w:val="10E55FC8FF0A49988DD86BD4EE911CAB"/>
    <w:rsid w:val="004B6E5A"/>
  </w:style>
  <w:style w:type="paragraph" w:customStyle="1" w:styleId="EC6CCE0EA66847E9944C67DFBA424458">
    <w:name w:val="EC6CCE0EA66847E9944C67DFBA424458"/>
    <w:rsid w:val="004B6E5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F3DDF-EB07-4E72-B16E-F0CBC323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3</TotalTime>
  <Pages>1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Буколова Анна Владленовна</dc:creator>
  <cp:lastModifiedBy>Admin</cp:lastModifiedBy>
  <cp:revision>7</cp:revision>
  <cp:lastPrinted>2018-08-01T11:36:00Z</cp:lastPrinted>
  <dcterms:created xsi:type="dcterms:W3CDTF">2018-08-01T11:36:00Z</dcterms:created>
  <dcterms:modified xsi:type="dcterms:W3CDTF">2020-10-08T09:20:00Z</dcterms:modified>
</cp:coreProperties>
</file>