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8D" w:rsidRDefault="0092748D" w:rsidP="00E61B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B44A1" w:rsidRPr="007B44A1" w:rsidRDefault="001F12B7" w:rsidP="007B44A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B44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Мониторинг </w:t>
      </w:r>
      <w:r w:rsidR="00CF1E6F" w:rsidRPr="007B44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анализа и оценки развивающей предметно-пространственной среды групп</w:t>
      </w:r>
    </w:p>
    <w:p w:rsidR="00E61B01" w:rsidRDefault="00CF1E6F" w:rsidP="007B44A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4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соответствии с требованиями ФГОС </w:t>
      </w:r>
      <w:proofErr w:type="gramStart"/>
      <w:r w:rsidRPr="007B44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</w:t>
      </w:r>
      <w:proofErr w:type="gramEnd"/>
      <w:r w:rsidR="00E61B01" w:rsidRPr="007B44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761EC" w:rsidRPr="007B44A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017B8" w:rsidRPr="007B44A1">
        <w:rPr>
          <w:rFonts w:ascii="Times New Roman" w:hAnsi="Times New Roman" w:cs="Times New Roman"/>
          <w:b/>
          <w:sz w:val="28"/>
          <w:szCs w:val="28"/>
        </w:rPr>
        <w:t xml:space="preserve">МО </w:t>
      </w:r>
      <w:proofErr w:type="spellStart"/>
      <w:r w:rsidR="0033045E" w:rsidRPr="007B44A1">
        <w:rPr>
          <w:rFonts w:ascii="Times New Roman" w:hAnsi="Times New Roman" w:cs="Times New Roman"/>
          <w:b/>
          <w:sz w:val="28"/>
          <w:szCs w:val="28"/>
        </w:rPr>
        <w:t>Куркинский</w:t>
      </w:r>
      <w:proofErr w:type="spellEnd"/>
      <w:r w:rsidR="0033045E" w:rsidRPr="007B44A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E61B01" w:rsidRPr="007B44A1">
        <w:rPr>
          <w:rFonts w:ascii="Times New Roman" w:hAnsi="Times New Roman" w:cs="Times New Roman"/>
          <w:b/>
          <w:sz w:val="28"/>
          <w:szCs w:val="28"/>
        </w:rPr>
        <w:t xml:space="preserve"> за 2020 год</w:t>
      </w:r>
    </w:p>
    <w:p w:rsidR="00043F39" w:rsidRPr="007B44A1" w:rsidRDefault="00043F39" w:rsidP="007B44A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3"/>
        <w:tblW w:w="15890" w:type="dxa"/>
        <w:tblLayout w:type="fixed"/>
        <w:tblLook w:val="04A0"/>
      </w:tblPr>
      <w:tblGrid>
        <w:gridCol w:w="1656"/>
        <w:gridCol w:w="2834"/>
        <w:gridCol w:w="4954"/>
        <w:gridCol w:w="339"/>
        <w:gridCol w:w="34"/>
        <w:gridCol w:w="52"/>
        <w:gridCol w:w="354"/>
        <w:gridCol w:w="34"/>
        <w:gridCol w:w="37"/>
        <w:gridCol w:w="353"/>
        <w:gridCol w:w="50"/>
        <w:gridCol w:w="23"/>
        <w:gridCol w:w="384"/>
        <w:gridCol w:w="17"/>
        <w:gridCol w:w="24"/>
        <w:gridCol w:w="332"/>
        <w:gridCol w:w="84"/>
        <w:gridCol w:w="9"/>
        <w:gridCol w:w="364"/>
        <w:gridCol w:w="51"/>
        <w:gridCol w:w="10"/>
        <w:gridCol w:w="329"/>
        <w:gridCol w:w="34"/>
        <w:gridCol w:w="44"/>
        <w:gridCol w:w="19"/>
        <w:gridCol w:w="343"/>
        <w:gridCol w:w="34"/>
        <w:gridCol w:w="48"/>
        <w:gridCol w:w="436"/>
        <w:gridCol w:w="525"/>
        <w:gridCol w:w="17"/>
        <w:gridCol w:w="17"/>
        <w:gridCol w:w="8"/>
        <w:gridCol w:w="534"/>
        <w:gridCol w:w="34"/>
        <w:gridCol w:w="425"/>
        <w:gridCol w:w="426"/>
        <w:gridCol w:w="622"/>
      </w:tblGrid>
      <w:tr w:rsidR="001F12B7" w:rsidRPr="00CF1E6F" w:rsidTr="001E5263">
        <w:trPr>
          <w:trHeight w:val="593"/>
        </w:trPr>
        <w:tc>
          <w:tcPr>
            <w:tcW w:w="1656" w:type="dxa"/>
            <w:vMerge w:val="restart"/>
          </w:tcPr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Принципы</w:t>
            </w:r>
          </w:p>
        </w:tc>
        <w:tc>
          <w:tcPr>
            <w:tcW w:w="2834" w:type="dxa"/>
            <w:vMerge w:val="restart"/>
          </w:tcPr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Комментарии</w:t>
            </w:r>
          </w:p>
        </w:tc>
        <w:tc>
          <w:tcPr>
            <w:tcW w:w="4954" w:type="dxa"/>
            <w:vMerge w:val="restart"/>
          </w:tcPr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1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Работа над  РППС  группы</w:t>
            </w: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6" w:type="dxa"/>
            <w:gridSpan w:val="35"/>
          </w:tcPr>
          <w:p w:rsidR="001F12B7" w:rsidRPr="00846040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 w:rsidRPr="00846040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>полностью соответствует</w:t>
            </w:r>
          </w:p>
          <w:p w:rsidR="001F12B7" w:rsidRPr="00846040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>2 б</w:t>
            </w:r>
          </w:p>
          <w:p w:rsidR="001F12B7" w:rsidRDefault="001F12B7" w:rsidP="0084604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 w:rsidRPr="00846040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 xml:space="preserve">частично соответствует </w:t>
            </w:r>
          </w:p>
          <w:p w:rsidR="001F12B7" w:rsidRPr="00846040" w:rsidRDefault="001F12B7" w:rsidP="00846040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 w:rsidRPr="00846040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>б</w:t>
            </w:r>
          </w:p>
          <w:p w:rsidR="001F12B7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 xml:space="preserve">не соответствует </w:t>
            </w:r>
          </w:p>
          <w:p w:rsidR="001F12B7" w:rsidRPr="00846040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>0 б</w:t>
            </w:r>
          </w:p>
        </w:tc>
      </w:tr>
      <w:tr w:rsidR="001E5263" w:rsidRPr="00CF1E6F" w:rsidTr="001E5263">
        <w:trPr>
          <w:trHeight w:val="407"/>
        </w:trPr>
        <w:tc>
          <w:tcPr>
            <w:tcW w:w="1656" w:type="dxa"/>
            <w:vMerge/>
          </w:tcPr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  <w:vMerge/>
          </w:tcPr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4" w:type="dxa"/>
            <w:vMerge/>
          </w:tcPr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  <w:gridSpan w:val="3"/>
          </w:tcPr>
          <w:p w:rsidR="001F12B7" w:rsidRPr="000F169F" w:rsidRDefault="0036702E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 xml:space="preserve">МОУ </w:t>
            </w:r>
            <w:proofErr w:type="spellStart"/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Куркинская</w:t>
            </w:r>
            <w:proofErr w:type="spellEnd"/>
            <w:r w:rsidRPr="000F169F">
              <w:rPr>
                <w:rFonts w:ascii="Times New Roman" w:hAnsi="Times New Roman" w:cs="Times New Roman"/>
                <w:sz w:val="16"/>
                <w:szCs w:val="16"/>
              </w:rPr>
              <w:t xml:space="preserve"> СОШ №1</w:t>
            </w:r>
          </w:p>
        </w:tc>
        <w:tc>
          <w:tcPr>
            <w:tcW w:w="425" w:type="dxa"/>
            <w:gridSpan w:val="3"/>
          </w:tcPr>
          <w:p w:rsidR="007E1534" w:rsidRPr="000F169F" w:rsidRDefault="007E1534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Куркинская</w:t>
            </w:r>
            <w:proofErr w:type="spellEnd"/>
            <w:r w:rsidRPr="000F169F">
              <w:rPr>
                <w:rFonts w:ascii="Times New Roman" w:hAnsi="Times New Roman" w:cs="Times New Roman"/>
                <w:sz w:val="16"/>
                <w:szCs w:val="16"/>
              </w:rPr>
              <w:t xml:space="preserve"> СОШ №2</w:t>
            </w:r>
          </w:p>
          <w:p w:rsidR="001F12B7" w:rsidRPr="000F169F" w:rsidRDefault="007E1534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-КНОШ</w:t>
            </w:r>
          </w:p>
        </w:tc>
        <w:tc>
          <w:tcPr>
            <w:tcW w:w="426" w:type="dxa"/>
            <w:gridSpan w:val="3"/>
          </w:tcPr>
          <w:p w:rsidR="001F12B7" w:rsidRPr="000F169F" w:rsidRDefault="00827303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Куркинская</w:t>
            </w:r>
            <w:proofErr w:type="spellEnd"/>
            <w:r w:rsidRPr="000F169F">
              <w:rPr>
                <w:rFonts w:ascii="Times New Roman" w:hAnsi="Times New Roman" w:cs="Times New Roman"/>
                <w:sz w:val="16"/>
                <w:szCs w:val="16"/>
              </w:rPr>
              <w:t xml:space="preserve"> СОШ №2»</w:t>
            </w:r>
          </w:p>
        </w:tc>
        <w:tc>
          <w:tcPr>
            <w:tcW w:w="425" w:type="dxa"/>
            <w:gridSpan w:val="3"/>
          </w:tcPr>
          <w:p w:rsidR="001F12B7" w:rsidRPr="000F169F" w:rsidRDefault="0088711A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МОУ «Шаховская ООШ»</w:t>
            </w:r>
          </w:p>
        </w:tc>
        <w:tc>
          <w:tcPr>
            <w:tcW w:w="425" w:type="dxa"/>
            <w:gridSpan w:val="3"/>
          </w:tcPr>
          <w:p w:rsidR="001F12B7" w:rsidRPr="000F169F" w:rsidRDefault="00032F12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МКОУ «Михайловская СОШ»</w:t>
            </w:r>
          </w:p>
        </w:tc>
        <w:tc>
          <w:tcPr>
            <w:tcW w:w="425" w:type="dxa"/>
            <w:gridSpan w:val="3"/>
          </w:tcPr>
          <w:p w:rsidR="001F12B7" w:rsidRPr="000F169F" w:rsidRDefault="007C3276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МОУ «Ивановская СОШ»</w:t>
            </w:r>
          </w:p>
        </w:tc>
        <w:tc>
          <w:tcPr>
            <w:tcW w:w="426" w:type="dxa"/>
            <w:gridSpan w:val="4"/>
          </w:tcPr>
          <w:p w:rsidR="001F12B7" w:rsidRPr="000F169F" w:rsidRDefault="00ED7C0A" w:rsidP="000F169F">
            <w:pPr>
              <w:pStyle w:val="a7"/>
              <w:rPr>
                <w:rFonts w:ascii="Times New Roman" w:hAnsi="Times New Roman" w:cs="Times New Roman"/>
                <w:sz w:val="16"/>
                <w:szCs w:val="16"/>
              </w:rPr>
            </w:pPr>
            <w:r w:rsidRPr="000F169F">
              <w:rPr>
                <w:rFonts w:ascii="Times New Roman" w:hAnsi="Times New Roman" w:cs="Times New Roman"/>
                <w:sz w:val="16"/>
                <w:szCs w:val="16"/>
              </w:rPr>
              <w:t>МОУ Самарская СОШ</w:t>
            </w:r>
          </w:p>
        </w:tc>
        <w:tc>
          <w:tcPr>
            <w:tcW w:w="425" w:type="dxa"/>
            <w:gridSpan w:val="3"/>
          </w:tcPr>
          <w:p w:rsidR="001F12B7" w:rsidRPr="005E43E8" w:rsidRDefault="001F12B7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36" w:type="dxa"/>
          </w:tcPr>
          <w:p w:rsidR="001F12B7" w:rsidRPr="005E43E8" w:rsidRDefault="001F12B7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567" w:type="dxa"/>
            <w:gridSpan w:val="4"/>
          </w:tcPr>
          <w:p w:rsidR="001F12B7" w:rsidRPr="005E43E8" w:rsidRDefault="001F12B7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568" w:type="dxa"/>
            <w:gridSpan w:val="2"/>
          </w:tcPr>
          <w:p w:rsidR="001F12B7" w:rsidRPr="005E43E8" w:rsidRDefault="001F12B7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5" w:type="dxa"/>
          </w:tcPr>
          <w:p w:rsidR="001F12B7" w:rsidRPr="005E43E8" w:rsidRDefault="001F12B7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426" w:type="dxa"/>
          </w:tcPr>
          <w:p w:rsidR="001F12B7" w:rsidRPr="005E43E8" w:rsidRDefault="001F12B7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622" w:type="dxa"/>
          </w:tcPr>
          <w:p w:rsidR="001F12B7" w:rsidRPr="005E43E8" w:rsidRDefault="001F12B7" w:rsidP="00DF57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1E5263" w:rsidRPr="00CF1E6F" w:rsidTr="001E5263">
        <w:tc>
          <w:tcPr>
            <w:tcW w:w="1656" w:type="dxa"/>
          </w:tcPr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proofErr w:type="gramStart"/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Насыщен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</w:t>
            </w:r>
            <w:proofErr w:type="gramEnd"/>
          </w:p>
        </w:tc>
        <w:tc>
          <w:tcPr>
            <w:tcW w:w="2834" w:type="dxa"/>
          </w:tcPr>
          <w:p w:rsidR="001F12B7" w:rsidRPr="00CF1E6F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1. Соответствие объектов среды  возрастным возможностям детей и содержанию программы</w:t>
            </w:r>
            <w:r w:rsidRPr="00CF1E6F">
              <w:rPr>
                <w:rStyle w:val="a6"/>
                <w:color w:val="000000"/>
              </w:rPr>
              <w:t>.</w:t>
            </w:r>
          </w:p>
          <w:p w:rsidR="001F12B7" w:rsidRPr="00CF1E6F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2. Организация образовательного пространства и</w:t>
            </w:r>
            <w:r>
              <w:rPr>
                <w:color w:val="000000"/>
              </w:rPr>
              <w:t xml:space="preserve"> </w:t>
            </w:r>
            <w:r w:rsidRPr="00CF1E6F">
              <w:rPr>
                <w:rStyle w:val="a5"/>
                <w:color w:val="000000"/>
              </w:rPr>
              <w:t>разнообразие</w:t>
            </w:r>
            <w:r w:rsidRPr="00CF1E6F">
              <w:rPr>
                <w:rStyle w:val="apple-converted-space"/>
                <w:b/>
                <w:bCs/>
                <w:color w:val="000000"/>
              </w:rPr>
              <w:t> </w:t>
            </w:r>
            <w:r w:rsidRPr="00CF1E6F">
              <w:rPr>
                <w:color w:val="000000"/>
              </w:rPr>
              <w:t>объектов должны обеспечивать:</w:t>
            </w:r>
          </w:p>
          <w:p w:rsidR="001F12B7" w:rsidRPr="00CF1E6F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rStyle w:val="a5"/>
                <w:color w:val="000000"/>
              </w:rPr>
              <w:t>- активность в разных видах</w:t>
            </w:r>
            <w:r w:rsidRPr="00CF1E6F">
              <w:rPr>
                <w:rStyle w:val="apple-converted-space"/>
                <w:color w:val="000000"/>
              </w:rPr>
              <w:t> </w:t>
            </w:r>
            <w:r w:rsidRPr="00CF1E6F">
              <w:rPr>
                <w:color w:val="000000"/>
              </w:rPr>
              <w:t xml:space="preserve">деятельности, </w:t>
            </w:r>
            <w:r w:rsidRPr="00CF1E6F">
              <w:rPr>
                <w:color w:val="000000"/>
              </w:rPr>
              <w:lastRenderedPageBreak/>
              <w:t>проявление</w:t>
            </w:r>
            <w:r w:rsidRPr="00CF1E6F">
              <w:rPr>
                <w:rStyle w:val="apple-converted-space"/>
                <w:color w:val="000000"/>
              </w:rPr>
              <w:t> </w:t>
            </w:r>
            <w:r w:rsidRPr="00CF1E6F">
              <w:rPr>
                <w:rStyle w:val="a5"/>
                <w:color w:val="000000"/>
              </w:rPr>
              <w:t>творчества;</w:t>
            </w:r>
          </w:p>
          <w:p w:rsidR="001F12B7" w:rsidRPr="00CF1E6F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</w:t>
            </w:r>
            <w:r w:rsidRPr="00CF1E6F">
              <w:rPr>
                <w:rStyle w:val="a5"/>
                <w:color w:val="000000"/>
              </w:rPr>
              <w:t>поддержку инициативы и самостоятельности детей в специфических для них видах деятельности;</w:t>
            </w:r>
          </w:p>
          <w:p w:rsidR="001F12B7" w:rsidRPr="00CF1E6F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</w:t>
            </w:r>
            <w:r w:rsidRPr="00CF1E6F">
              <w:rPr>
                <w:rStyle w:val="apple-converted-space"/>
                <w:color w:val="000000"/>
              </w:rPr>
              <w:t> </w:t>
            </w:r>
            <w:r w:rsidRPr="00CF1E6F">
              <w:rPr>
                <w:rStyle w:val="a5"/>
                <w:color w:val="000000"/>
              </w:rPr>
              <w:t>эмоциональное благополучие детей во взаимодействии с предметно-пространственным окружением;</w:t>
            </w:r>
          </w:p>
          <w:p w:rsidR="001F12B7" w:rsidRPr="00CF1E6F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rStyle w:val="a5"/>
                <w:color w:val="000000"/>
              </w:rPr>
              <w:t>- возможность самовыражения детей.</w:t>
            </w:r>
          </w:p>
          <w:p w:rsidR="001F12B7" w:rsidRPr="00CF1E6F" w:rsidRDefault="001F12B7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</w:tcPr>
          <w:p w:rsidR="001F12B7" w:rsidRPr="00CF1E6F" w:rsidRDefault="001F12B7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lastRenderedPageBreak/>
              <w:t>- Подбор  материалов и оборудования  в соответствии с</w:t>
            </w:r>
            <w:r w:rsidRPr="00CF1E6F">
              <w:rPr>
                <w:rStyle w:val="apple-converted-space"/>
                <w:color w:val="000000"/>
              </w:rPr>
              <w:t> </w:t>
            </w:r>
            <w:r w:rsidRPr="00CF1E6F">
              <w:rPr>
                <w:rStyle w:val="a5"/>
                <w:color w:val="000000"/>
              </w:rPr>
              <w:t>темой</w:t>
            </w:r>
            <w:r w:rsidRPr="00CF1E6F">
              <w:rPr>
                <w:color w:val="000000"/>
              </w:rPr>
              <w:t>, решаемыми образовательными задачами,</w:t>
            </w:r>
            <w:r w:rsidRPr="00CF1E6F">
              <w:rPr>
                <w:rStyle w:val="apple-converted-space"/>
                <w:color w:val="000000"/>
              </w:rPr>
              <w:t> </w:t>
            </w:r>
            <w:r w:rsidRPr="00CF1E6F">
              <w:rPr>
                <w:rStyle w:val="a5"/>
                <w:color w:val="000000"/>
              </w:rPr>
              <w:t xml:space="preserve">ведущей деятельностью: в раннем– </w:t>
            </w:r>
            <w:proofErr w:type="gramStart"/>
            <w:r w:rsidRPr="00CF1E6F">
              <w:rPr>
                <w:rStyle w:val="a5"/>
                <w:color w:val="000000"/>
              </w:rPr>
              <w:t>пр</w:t>
            </w:r>
            <w:proofErr w:type="gramEnd"/>
            <w:r w:rsidRPr="00CF1E6F">
              <w:rPr>
                <w:rStyle w:val="a5"/>
                <w:color w:val="000000"/>
              </w:rPr>
              <w:t>едметная, в дошкольном-игровая (с 3-5 лет сюжетно-ролевая, 6-7 лет игра с правилами).</w:t>
            </w:r>
          </w:p>
          <w:p w:rsidR="001F12B7" w:rsidRPr="00CF1E6F" w:rsidRDefault="001F12B7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 Материалы и оборудование д.б</w:t>
            </w:r>
            <w:proofErr w:type="gramStart"/>
            <w:r w:rsidRPr="00CF1E6F">
              <w:rPr>
                <w:color w:val="000000"/>
              </w:rPr>
              <w:t>.</w:t>
            </w:r>
            <w:r w:rsidRPr="00CF1E6F">
              <w:rPr>
                <w:rStyle w:val="a5"/>
                <w:color w:val="000000"/>
              </w:rPr>
              <w:t>и</w:t>
            </w:r>
            <w:proofErr w:type="gramEnd"/>
            <w:r w:rsidRPr="00CF1E6F">
              <w:rPr>
                <w:rStyle w:val="a5"/>
                <w:color w:val="000000"/>
              </w:rPr>
              <w:t>нтересны детям группы,</w:t>
            </w:r>
            <w:r w:rsidRPr="00CF1E6F">
              <w:rPr>
                <w:rStyle w:val="apple-converted-space"/>
                <w:b/>
                <w:bCs/>
                <w:color w:val="000000"/>
              </w:rPr>
              <w:t> </w:t>
            </w:r>
            <w:r w:rsidRPr="00CF1E6F">
              <w:rPr>
                <w:color w:val="000000"/>
              </w:rPr>
              <w:t>стимулировать их активность в разных видах деятельности (от задумки до результата). Материалы: мини-макс.</w:t>
            </w:r>
          </w:p>
          <w:p w:rsidR="001F12B7" w:rsidRPr="00CF1E6F" w:rsidRDefault="001F12B7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 xml:space="preserve">В группе  имеются награды, подарки,  модели </w:t>
            </w:r>
            <w:r w:rsidRPr="00CF1E6F">
              <w:rPr>
                <w:color w:val="000000"/>
              </w:rPr>
              <w:lastRenderedPageBreak/>
              <w:t>лесенки успеха и пр. атрибуты для оценки и самооценки.</w:t>
            </w:r>
          </w:p>
          <w:p w:rsidR="001F12B7" w:rsidRPr="00CF1E6F" w:rsidRDefault="001F12B7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-В РППРС: уголок уединения, тишины, пор</w:t>
            </w:r>
            <w:r>
              <w:rPr>
                <w:color w:val="000000"/>
              </w:rPr>
              <w:t>т</w:t>
            </w:r>
            <w:r w:rsidRPr="00CF1E6F">
              <w:rPr>
                <w:color w:val="000000"/>
              </w:rPr>
              <w:t>фолио ребенка, предметы инд. пользования, персональные предметы и игрушки (сокровищницы), семейные фотоальбомы, стенды добрых дел, почтовые ящики для переписки с родителями, специальное место в раздевалке, где можно поблагодарить, отметить инициативных, активных родителей.</w:t>
            </w:r>
          </w:p>
          <w:p w:rsidR="001F12B7" w:rsidRPr="00990FDC" w:rsidRDefault="001F12B7" w:rsidP="00990FDC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  Для этого в среде имеются</w:t>
            </w:r>
            <w:r w:rsidRPr="00CF1E6F">
              <w:rPr>
                <w:rStyle w:val="apple-converted-space"/>
                <w:color w:val="000000"/>
              </w:rPr>
              <w:t> </w:t>
            </w:r>
            <w:r w:rsidRPr="00CF1E6F">
              <w:rPr>
                <w:rStyle w:val="a5"/>
                <w:color w:val="000000"/>
              </w:rPr>
              <w:t>алгоритмы</w:t>
            </w:r>
            <w:r w:rsidRPr="00CF1E6F">
              <w:rPr>
                <w:color w:val="000000"/>
              </w:rPr>
              <w:t>выполнения деятельности от задумки до результата (рисование, лепка, игра, конструирование и др.) для мальчиков и девочек с</w:t>
            </w:r>
            <w:r w:rsidRPr="00CF1E6F">
              <w:rPr>
                <w:rStyle w:val="apple-converted-space"/>
                <w:color w:val="000000"/>
              </w:rPr>
              <w:t> </w:t>
            </w:r>
            <w:r w:rsidRPr="00CF1E6F">
              <w:rPr>
                <w:rStyle w:val="a5"/>
                <w:color w:val="000000"/>
              </w:rPr>
              <w:t>вариантами  выбора.</w:t>
            </w:r>
          </w:p>
        </w:tc>
        <w:tc>
          <w:tcPr>
            <w:tcW w:w="425" w:type="dxa"/>
            <w:gridSpan w:val="3"/>
          </w:tcPr>
          <w:p w:rsidR="001F12B7" w:rsidRDefault="00AD211F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1F12B7" w:rsidRPr="001F12B7" w:rsidRDefault="001F12B7" w:rsidP="001F12B7">
            <w:pPr>
              <w:rPr>
                <w:lang w:eastAsia="ru-RU"/>
              </w:rPr>
            </w:pPr>
          </w:p>
          <w:p w:rsidR="001F12B7" w:rsidRPr="001F12B7" w:rsidRDefault="001F12B7" w:rsidP="001F12B7">
            <w:pPr>
              <w:rPr>
                <w:lang w:eastAsia="ru-RU"/>
              </w:rPr>
            </w:pPr>
          </w:p>
          <w:p w:rsidR="001F12B7" w:rsidRDefault="001F12B7" w:rsidP="001F12B7">
            <w:pPr>
              <w:rPr>
                <w:lang w:eastAsia="ru-RU"/>
              </w:rPr>
            </w:pPr>
          </w:p>
          <w:p w:rsidR="001F12B7" w:rsidRDefault="001F12B7" w:rsidP="001F12B7">
            <w:pPr>
              <w:rPr>
                <w:lang w:eastAsia="ru-RU"/>
              </w:rPr>
            </w:pPr>
          </w:p>
          <w:p w:rsidR="001F12B7" w:rsidRDefault="001F12B7" w:rsidP="001F12B7">
            <w:pPr>
              <w:rPr>
                <w:lang w:eastAsia="ru-RU"/>
              </w:rPr>
            </w:pPr>
          </w:p>
          <w:p w:rsidR="001F12B7" w:rsidRDefault="001F12B7" w:rsidP="001F12B7">
            <w:pPr>
              <w:rPr>
                <w:lang w:eastAsia="ru-RU"/>
              </w:rPr>
            </w:pPr>
          </w:p>
          <w:p w:rsidR="00350BBE" w:rsidRDefault="00AD211F" w:rsidP="001F12B7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Default="00117835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0433F9" w:rsidP="00AF0CB1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5" w:type="dxa"/>
            <w:gridSpan w:val="3"/>
          </w:tcPr>
          <w:p w:rsidR="00350BBE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8E03E6" w:rsidRDefault="008E03E6" w:rsidP="00350BBE">
            <w:pPr>
              <w:rPr>
                <w:lang w:eastAsia="ru-RU"/>
              </w:rPr>
            </w:pPr>
          </w:p>
          <w:p w:rsidR="001F12B7" w:rsidRDefault="00117835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B92DB8" w:rsidRDefault="00B92DB8" w:rsidP="00350BBE">
            <w:pPr>
              <w:rPr>
                <w:lang w:eastAsia="ru-RU"/>
              </w:rPr>
            </w:pPr>
          </w:p>
          <w:p w:rsidR="00AF0CB1" w:rsidRPr="00350BBE" w:rsidRDefault="00AF0CB1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6" w:type="dxa"/>
            <w:gridSpan w:val="3"/>
          </w:tcPr>
          <w:p w:rsidR="00350BBE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Default="00350BBE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5" w:type="dxa"/>
            <w:gridSpan w:val="3"/>
          </w:tcPr>
          <w:p w:rsidR="00350BBE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1F12B7" w:rsidRDefault="00350BBE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350BBE" w:rsidRDefault="00AF0CB1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5" w:type="dxa"/>
            <w:gridSpan w:val="3"/>
          </w:tcPr>
          <w:p w:rsidR="00350BBE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1F12B7" w:rsidRDefault="00117835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350BBE" w:rsidRDefault="000433F9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5" w:type="dxa"/>
            <w:gridSpan w:val="3"/>
          </w:tcPr>
          <w:p w:rsidR="00350BBE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1F12B7" w:rsidRDefault="00117835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350BBE" w:rsidRDefault="00AF0CB1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6" w:type="dxa"/>
            <w:gridSpan w:val="4"/>
          </w:tcPr>
          <w:p w:rsidR="00350BBE" w:rsidRDefault="001F12B7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1F12B7" w:rsidRDefault="00117835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350BBE" w:rsidRDefault="00AF0CB1" w:rsidP="00350BBE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25" w:type="dxa"/>
            <w:gridSpan w:val="3"/>
          </w:tcPr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1F12B7" w:rsidRDefault="001F12B7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350BBE" w:rsidRDefault="00AF0CB1" w:rsidP="00350BBE">
            <w:pPr>
              <w:rPr>
                <w:lang w:eastAsia="ru-RU"/>
              </w:rPr>
            </w:pPr>
          </w:p>
        </w:tc>
        <w:tc>
          <w:tcPr>
            <w:tcW w:w="436" w:type="dxa"/>
          </w:tcPr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</w:tc>
        <w:tc>
          <w:tcPr>
            <w:tcW w:w="567" w:type="dxa"/>
            <w:gridSpan w:val="4"/>
          </w:tcPr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</w:tc>
        <w:tc>
          <w:tcPr>
            <w:tcW w:w="425" w:type="dxa"/>
          </w:tcPr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</w:tc>
        <w:tc>
          <w:tcPr>
            <w:tcW w:w="426" w:type="dxa"/>
          </w:tcPr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</w:tc>
        <w:tc>
          <w:tcPr>
            <w:tcW w:w="622" w:type="dxa"/>
          </w:tcPr>
          <w:p w:rsidR="00350BBE" w:rsidRDefault="00350BBE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P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350BBE" w:rsidRDefault="00350BBE" w:rsidP="00350BBE">
            <w:pPr>
              <w:rPr>
                <w:lang w:eastAsia="ru-RU"/>
              </w:rPr>
            </w:pPr>
          </w:p>
          <w:p w:rsidR="00AF0CB1" w:rsidRDefault="00AF0CB1" w:rsidP="00350BBE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1F12B7" w:rsidRDefault="001F12B7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Default="00AF0CB1" w:rsidP="00AF0CB1">
            <w:pPr>
              <w:rPr>
                <w:lang w:eastAsia="ru-RU"/>
              </w:rPr>
            </w:pPr>
          </w:p>
          <w:p w:rsidR="00AF0CB1" w:rsidRPr="00AF0CB1" w:rsidRDefault="00AF0CB1" w:rsidP="00AF0CB1">
            <w:pPr>
              <w:rPr>
                <w:lang w:eastAsia="ru-RU"/>
              </w:rPr>
            </w:pPr>
          </w:p>
        </w:tc>
      </w:tr>
      <w:tr w:rsidR="00AF0CB1" w:rsidRPr="00CF1E6F" w:rsidTr="001E5263">
        <w:tc>
          <w:tcPr>
            <w:tcW w:w="1656" w:type="dxa"/>
          </w:tcPr>
          <w:p w:rsidR="00AF0CB1" w:rsidRPr="00CF1E6F" w:rsidRDefault="00AF0CB1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proofErr w:type="spellStart"/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Трансформи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руемости</w:t>
            </w:r>
            <w:proofErr w:type="spellEnd"/>
          </w:p>
        </w:tc>
        <w:tc>
          <w:tcPr>
            <w:tcW w:w="2834" w:type="dxa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1. РППС  изменяется:</w:t>
            </w:r>
          </w:p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 в соответствии с  образовательной ситуацией,</w:t>
            </w:r>
          </w:p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 от меняющихся интересов и возможностей детей.</w:t>
            </w:r>
          </w:p>
          <w:p w:rsidR="00AF0CB1" w:rsidRPr="00CF1E6F" w:rsidRDefault="00AF0CB1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</w:tcPr>
          <w:p w:rsidR="00AF0CB1" w:rsidRDefault="00AF0CB1" w:rsidP="00846040">
            <w:pPr>
              <w:pStyle w:val="a4"/>
              <w:shd w:val="clear" w:color="auto" w:fill="FFFFFF"/>
              <w:rPr>
                <w:color w:val="000000"/>
                <w:shd w:val="clear" w:color="auto" w:fill="FFFFFF"/>
              </w:rPr>
            </w:pPr>
            <w:r w:rsidRPr="00CF1E6F">
              <w:rPr>
                <w:rStyle w:val="a5"/>
                <w:color w:val="000000"/>
                <w:shd w:val="clear" w:color="auto" w:fill="FFFFFF"/>
              </w:rPr>
              <w:t>пространство группы:</w:t>
            </w:r>
            <w:r w:rsidRPr="00CF1E6F">
              <w:rPr>
                <w:color w:val="000000"/>
                <w:shd w:val="clear" w:color="auto" w:fill="FFFFFF"/>
              </w:rPr>
              <w:t>рабочая зона (30%), активной деятельности (50%), спокойной деятельности (20%).</w:t>
            </w:r>
          </w:p>
          <w:p w:rsidR="00AF0CB1" w:rsidRPr="00CF1E6F" w:rsidRDefault="00AF0CB1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В младшей и средней группе (начало года) педагог сам организует пространство  в соответствии с задачами и содержанием ОП (расположение учебной зоны), учит детей организовывать пространство группы для совместной активной деятельности, учит находить место для индивидуальной спокойной деятельности (или небольшой группой), для уединения. Для этого в среде должны быть разделители (невысокие ширмы, перегородки, заборчики, коврики), маркеры среды (стационарные, меняемые).</w:t>
            </w:r>
          </w:p>
          <w:p w:rsidR="00AF0CB1" w:rsidRPr="00990FDC" w:rsidRDefault="00AF0CB1" w:rsidP="00990FDC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lastRenderedPageBreak/>
              <w:t>В старшем дошкольном возрасте дети сами организуют пространство среды.</w:t>
            </w:r>
          </w:p>
        </w:tc>
        <w:tc>
          <w:tcPr>
            <w:tcW w:w="425" w:type="dxa"/>
            <w:gridSpan w:val="3"/>
          </w:tcPr>
          <w:p w:rsidR="00AF0CB1" w:rsidRPr="00CF1E6F" w:rsidRDefault="003D0FE0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425" w:type="dxa"/>
            <w:gridSpan w:val="3"/>
          </w:tcPr>
          <w:p w:rsidR="00AF0CB1" w:rsidRPr="00CF1E6F" w:rsidRDefault="003D0FE0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6" w:type="dxa"/>
            <w:gridSpan w:val="3"/>
          </w:tcPr>
          <w:p w:rsidR="00AF0CB1" w:rsidRPr="00CF1E6F" w:rsidRDefault="003D0FE0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5" w:type="dxa"/>
            <w:gridSpan w:val="3"/>
          </w:tcPr>
          <w:p w:rsidR="00AF0CB1" w:rsidRPr="00CF1E6F" w:rsidRDefault="003D0FE0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5" w:type="dxa"/>
            <w:gridSpan w:val="3"/>
          </w:tcPr>
          <w:p w:rsidR="00AF0CB1" w:rsidRPr="00CF1E6F" w:rsidRDefault="003D0FE0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5" w:type="dxa"/>
            <w:gridSpan w:val="3"/>
          </w:tcPr>
          <w:p w:rsidR="00AF0CB1" w:rsidRPr="00CF1E6F" w:rsidRDefault="003D0FE0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07" w:type="dxa"/>
            <w:gridSpan w:val="3"/>
          </w:tcPr>
          <w:p w:rsidR="00AF0CB1" w:rsidRPr="00CF1E6F" w:rsidRDefault="003D0FE0" w:rsidP="00CF1E6F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4" w:type="dxa"/>
            <w:gridSpan w:val="4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436" w:type="dxa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559" w:type="dxa"/>
            <w:gridSpan w:val="3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576" w:type="dxa"/>
            <w:gridSpan w:val="3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425" w:type="dxa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426" w:type="dxa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622" w:type="dxa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</w:p>
        </w:tc>
      </w:tr>
      <w:tr w:rsidR="00AF0CB1" w:rsidRPr="00CF1E6F" w:rsidTr="001E5263">
        <w:tc>
          <w:tcPr>
            <w:tcW w:w="1656" w:type="dxa"/>
          </w:tcPr>
          <w:p w:rsidR="00AF0CB1" w:rsidRPr="00CF1E6F" w:rsidRDefault="00AF0CB1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3.Полифун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кциональнос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</w:t>
            </w:r>
          </w:p>
        </w:tc>
        <w:tc>
          <w:tcPr>
            <w:tcW w:w="2834" w:type="dxa"/>
          </w:tcPr>
          <w:p w:rsidR="00AF0CB1" w:rsidRPr="00CF1E6F" w:rsidRDefault="00AF0CB1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 xml:space="preserve">1. В РППС объекты </w:t>
            </w:r>
            <w:proofErr w:type="spellStart"/>
            <w:r w:rsidRPr="00CF1E6F">
              <w:rPr>
                <w:color w:val="000000"/>
              </w:rPr>
              <w:t>полифункциональны</w:t>
            </w:r>
            <w:proofErr w:type="spellEnd"/>
            <w:r w:rsidRPr="00CF1E6F">
              <w:rPr>
                <w:color w:val="000000"/>
              </w:rPr>
              <w:t>, т.е. выполняют разные функции, решают разные задачи; по-разному используются в детской деятельности;</w:t>
            </w:r>
          </w:p>
          <w:p w:rsidR="00AF0CB1" w:rsidRPr="007B5C12" w:rsidRDefault="00AF0CB1" w:rsidP="007B5C12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2. Наличие в Организации (группе)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      </w:r>
          </w:p>
        </w:tc>
        <w:tc>
          <w:tcPr>
            <w:tcW w:w="4954" w:type="dxa"/>
          </w:tcPr>
          <w:p w:rsidR="00AF0CB1" w:rsidRDefault="00AF0CB1" w:rsidP="008460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0CB1" w:rsidRPr="00CF1E6F" w:rsidRDefault="00AF0CB1" w:rsidP="0084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Полифункциональные объекты среды должны стимулировать взаимодействие взрослых и детей, их разнообразную активность;  обеспечивать развитие игровой деятельности,  интеграцию разных видов деятельности.</w:t>
            </w:r>
          </w:p>
        </w:tc>
        <w:tc>
          <w:tcPr>
            <w:tcW w:w="425" w:type="dxa"/>
            <w:gridSpan w:val="3"/>
          </w:tcPr>
          <w:p w:rsidR="001E5263" w:rsidRDefault="00885FD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885FD2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3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gridSpan w:val="3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3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3"/>
          </w:tcPr>
          <w:p w:rsidR="001E5263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885FD2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3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  <w:gridSpan w:val="3"/>
          </w:tcPr>
          <w:p w:rsidR="001E5263" w:rsidRDefault="00885FD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885FD2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dxa"/>
            <w:gridSpan w:val="4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AF0CB1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AF0CB1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gridSpan w:val="3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AF0CB1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3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AF0CB1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AF0CB1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AF0CB1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B1" w:rsidRPr="001E5263" w:rsidRDefault="00AF0CB1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263" w:rsidRPr="00CF1E6F" w:rsidTr="001E5263">
        <w:tc>
          <w:tcPr>
            <w:tcW w:w="1656" w:type="dxa"/>
          </w:tcPr>
          <w:p w:rsidR="001E5263" w:rsidRPr="00CF1E6F" w:rsidRDefault="001E5263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4.Вариатив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ности</w:t>
            </w:r>
          </w:p>
        </w:tc>
        <w:tc>
          <w:tcPr>
            <w:tcW w:w="2834" w:type="dxa"/>
          </w:tcPr>
          <w:p w:rsidR="001E5263" w:rsidRPr="00CF1E6F" w:rsidRDefault="001E5263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1. 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1E5263" w:rsidRPr="00CF1E6F" w:rsidRDefault="001E5263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 xml:space="preserve">2.Периодическая сменяемость игрового </w:t>
            </w:r>
            <w:r w:rsidRPr="00CF1E6F">
              <w:rPr>
                <w:color w:val="000000"/>
              </w:rPr>
              <w:lastRenderedPageBreak/>
              <w:t>материала, появление новых предметов, стимулирующих игровую, двигательную, познавательную и исследовательскую активность детей;</w:t>
            </w:r>
          </w:p>
          <w:p w:rsidR="001E5263" w:rsidRPr="00CF1E6F" w:rsidRDefault="001E5263" w:rsidP="00CF1E6F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3.Объекты среды отражают национально-культурные, климатические  особенности региона.</w:t>
            </w:r>
          </w:p>
          <w:p w:rsidR="001E5263" w:rsidRPr="00CF1E6F" w:rsidRDefault="001E5263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4" w:type="dxa"/>
          </w:tcPr>
          <w:p w:rsidR="001E5263" w:rsidRPr="00CF1E6F" w:rsidRDefault="001E5263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lastRenderedPageBreak/>
              <w:t>- РППС структурируется и наполняется в соответствии с контингентом воспитанников,  интересами детей, их социальным опытом.</w:t>
            </w:r>
          </w:p>
          <w:p w:rsidR="001E5263" w:rsidRPr="00CF1E6F" w:rsidRDefault="001E5263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  Объекты среды меняются в соответствии с темой или событием, включают материалы  праздников,  выставок детского художественного творчества,  празднование знаменательных дат...</w:t>
            </w:r>
          </w:p>
          <w:p w:rsidR="001E5263" w:rsidRPr="00CF1E6F" w:rsidRDefault="001E5263" w:rsidP="00846040">
            <w:pPr>
              <w:pStyle w:val="a4"/>
              <w:shd w:val="clear" w:color="auto" w:fill="FFFFFF"/>
              <w:rPr>
                <w:color w:val="000000"/>
              </w:rPr>
            </w:pPr>
            <w:r w:rsidRPr="00CF1E6F">
              <w:rPr>
                <w:color w:val="000000"/>
              </w:rPr>
              <w:t>- Объекты  отражают культурно-</w:t>
            </w:r>
            <w:r w:rsidRPr="00CF1E6F">
              <w:rPr>
                <w:color w:val="000000"/>
              </w:rPr>
              <w:lastRenderedPageBreak/>
              <w:t xml:space="preserve">художественные  региональные традиции:  картины, иллюстрации, фото, видеопрезентации, видеофильмы, альбомы о театрах,  о </w:t>
            </w:r>
            <w:r>
              <w:rPr>
                <w:color w:val="000000"/>
              </w:rPr>
              <w:t>д</w:t>
            </w:r>
            <w:r w:rsidRPr="00CF1E6F">
              <w:rPr>
                <w:color w:val="000000"/>
              </w:rPr>
              <w:t xml:space="preserve">остопримечательностях  </w:t>
            </w:r>
            <w:r>
              <w:rPr>
                <w:color w:val="000000"/>
              </w:rPr>
              <w:t>Белгородчины</w:t>
            </w:r>
            <w:r w:rsidRPr="00CF1E6F">
              <w:rPr>
                <w:color w:val="000000"/>
              </w:rPr>
              <w:t>, об известных людях  и т.п.</w:t>
            </w:r>
          </w:p>
          <w:p w:rsidR="001E5263" w:rsidRPr="00846040" w:rsidRDefault="001E5263" w:rsidP="00846040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О</w:t>
            </w:r>
            <w:r w:rsidRPr="00CF1E6F">
              <w:rPr>
                <w:color w:val="000000"/>
              </w:rPr>
              <w:t>бъекты  отражают  климатогеографические особенности природы,  труда и быта, историю родного края и т.п. (фото, картины, видеофильмы, презентации, репродукции, книги, музыкальные, литературные произведения, коллекции, гербарии, инструменты и пр.).</w:t>
            </w:r>
            <w:proofErr w:type="gramEnd"/>
            <w:r w:rsidRPr="00CF1E6F">
              <w:rPr>
                <w:color w:val="000000"/>
              </w:rPr>
              <w:t xml:space="preserve"> В  группе представлены материалы и оборудование для детей в соответствии с приоритетным направлением ДОУ, методической темой педагога.</w:t>
            </w:r>
          </w:p>
        </w:tc>
        <w:tc>
          <w:tcPr>
            <w:tcW w:w="373" w:type="dxa"/>
            <w:gridSpan w:val="2"/>
          </w:tcPr>
          <w:p w:rsidR="001E5263" w:rsidRDefault="00885FD2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F826CD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F826CD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7354C8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gridSpan w:val="3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gridSpan w:val="3"/>
          </w:tcPr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gridSpan w:val="3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gridSpan w:val="3"/>
          </w:tcPr>
          <w:p w:rsidR="001E5263" w:rsidRDefault="00885FD2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F826CD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F826CD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7354C8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gridSpan w:val="3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" w:type="dxa"/>
            <w:gridSpan w:val="3"/>
          </w:tcPr>
          <w:p w:rsidR="001E5263" w:rsidRDefault="00885FD2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F826CD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gridSpan w:val="4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gridSpan w:val="3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gridSpan w:val="2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1E5263" w:rsidRDefault="001E5263" w:rsidP="00DF57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05" w:rsidRPr="00CF1E6F" w:rsidTr="001E5263">
        <w:tc>
          <w:tcPr>
            <w:tcW w:w="1656" w:type="dxa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5. Доступности</w:t>
            </w:r>
          </w:p>
        </w:tc>
        <w:tc>
          <w:tcPr>
            <w:tcW w:w="2834" w:type="dxa"/>
          </w:tcPr>
          <w:p w:rsidR="00E22905" w:rsidRPr="00CF1E6F" w:rsidRDefault="00E22905" w:rsidP="00846040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CF1E6F">
              <w:rPr>
                <w:color w:val="000000"/>
              </w:rPr>
              <w:t>1.Доступность для воспитанников, в том числе детей с ОВЗ и детей-инвалидов, всех помещений Организации, где осуществляется образовательный процесс;</w:t>
            </w:r>
          </w:p>
          <w:p w:rsidR="00E22905" w:rsidRPr="007B5C12" w:rsidRDefault="00E22905" w:rsidP="007B5C12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CF1E6F">
              <w:rPr>
                <w:color w:val="000000"/>
              </w:rPr>
              <w:t>2.Свободный доступ воспитанников, в том числе детей с ОВЗ и детей-инвалидов, посещающих Организацию (группу), к играм, игрушкам, материалам, пособиям, обеспечивающим все основные виды детской активности.</w:t>
            </w:r>
          </w:p>
        </w:tc>
        <w:tc>
          <w:tcPr>
            <w:tcW w:w="4954" w:type="dxa"/>
          </w:tcPr>
          <w:p w:rsidR="00E22905" w:rsidRDefault="00E22905" w:rsidP="008460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22905" w:rsidRPr="00CF1E6F" w:rsidRDefault="00E22905" w:rsidP="0084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 специальных методических пособий, специального оборудования и дидактических материалов для детей с индивидуальными потребностями, связанными с жизненной ситуацией и состоянием здоровья, в том числе с ограниченными возможностями здоровья (п.1.3.1);</w:t>
            </w:r>
          </w:p>
        </w:tc>
        <w:tc>
          <w:tcPr>
            <w:tcW w:w="339" w:type="dxa"/>
          </w:tcPr>
          <w:p w:rsidR="001E5263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P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263" w:rsidRDefault="001E5263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905" w:rsidRPr="001E5263" w:rsidRDefault="00EF56CB" w:rsidP="001E5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  <w:gridSpan w:val="3"/>
          </w:tcPr>
          <w:p w:rsidR="00E22905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CF1E6F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4" w:type="dxa"/>
            <w:gridSpan w:val="3"/>
          </w:tcPr>
          <w:p w:rsidR="00E22905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Default="001E5263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E5263" w:rsidRPr="00CF1E6F" w:rsidRDefault="00EF56CB" w:rsidP="001E52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7" w:type="dxa"/>
            <w:gridSpan w:val="3"/>
          </w:tcPr>
          <w:p w:rsidR="00E22905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3" w:type="dxa"/>
            <w:gridSpan w:val="3"/>
          </w:tcPr>
          <w:p w:rsidR="00E22905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7" w:type="dxa"/>
            <w:gridSpan w:val="3"/>
          </w:tcPr>
          <w:p w:rsidR="00E22905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90" w:type="dxa"/>
            <w:gridSpan w:val="3"/>
          </w:tcPr>
          <w:p w:rsidR="00E22905" w:rsidRDefault="003D0FE0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40" w:type="dxa"/>
            <w:gridSpan w:val="4"/>
          </w:tcPr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C12" w:rsidRPr="007B5C12" w:rsidRDefault="007B5C12" w:rsidP="007B5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gridSpan w:val="3"/>
          </w:tcPr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7B5C1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2" w:type="dxa"/>
            <w:gridSpan w:val="2"/>
          </w:tcPr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9" w:type="dxa"/>
            <w:gridSpan w:val="3"/>
          </w:tcPr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9" w:type="dxa"/>
            <w:gridSpan w:val="2"/>
          </w:tcPr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</w:tcPr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2" w:type="dxa"/>
          </w:tcPr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5C12" w:rsidRPr="00CF1E6F" w:rsidRDefault="007B5C12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22905" w:rsidRPr="00CF1E6F" w:rsidTr="001E5263">
        <w:tc>
          <w:tcPr>
            <w:tcW w:w="1656" w:type="dxa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6. Безопасности</w:t>
            </w:r>
          </w:p>
        </w:tc>
        <w:tc>
          <w:tcPr>
            <w:tcW w:w="2834" w:type="dxa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Предполагает соответствие всех её элементов требованиям по обеспечению надёжности и безопасности их использования.</w:t>
            </w:r>
          </w:p>
        </w:tc>
        <w:tc>
          <w:tcPr>
            <w:tcW w:w="4954" w:type="dxa"/>
          </w:tcPr>
          <w:p w:rsidR="00E22905" w:rsidRPr="00CF1E6F" w:rsidRDefault="00E22905" w:rsidP="003D0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E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и издательская продукция должна быть сертифицирована,  соответствовать требованиям Технического регламента, СанПин и др. документов, иметь психолого-педагогическую ценност</w:t>
            </w:r>
            <w:r w:rsidR="003D0F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ь.</w:t>
            </w:r>
          </w:p>
        </w:tc>
        <w:tc>
          <w:tcPr>
            <w:tcW w:w="339" w:type="dxa"/>
          </w:tcPr>
          <w:p w:rsidR="00E22905" w:rsidRPr="00CF1E6F" w:rsidRDefault="006365C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40" w:type="dxa"/>
            <w:gridSpan w:val="3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24" w:type="dxa"/>
            <w:gridSpan w:val="3"/>
          </w:tcPr>
          <w:p w:rsidR="00E22905" w:rsidRPr="00CF1E6F" w:rsidRDefault="006365C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7" w:type="dxa"/>
            <w:gridSpan w:val="3"/>
          </w:tcPr>
          <w:p w:rsidR="00E22905" w:rsidRPr="00CF1E6F" w:rsidRDefault="006365C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73" w:type="dxa"/>
            <w:gridSpan w:val="3"/>
          </w:tcPr>
          <w:p w:rsidR="00E22905" w:rsidRPr="00CF1E6F" w:rsidRDefault="006365C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57" w:type="dxa"/>
            <w:gridSpan w:val="3"/>
          </w:tcPr>
          <w:p w:rsidR="00E22905" w:rsidRPr="00CF1E6F" w:rsidRDefault="006365C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90" w:type="dxa"/>
            <w:gridSpan w:val="3"/>
          </w:tcPr>
          <w:p w:rsidR="00E22905" w:rsidRPr="00CF1E6F" w:rsidRDefault="006365C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40" w:type="dxa"/>
            <w:gridSpan w:val="4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8" w:type="dxa"/>
            <w:gridSpan w:val="3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dxa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  <w:gridSpan w:val="4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9" w:type="dxa"/>
            <w:gridSpan w:val="2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" w:type="dxa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2" w:type="dxa"/>
          </w:tcPr>
          <w:p w:rsidR="00E22905" w:rsidRPr="00CF1E6F" w:rsidRDefault="00E22905" w:rsidP="00CF1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F1E6F" w:rsidRDefault="00CF1E6F" w:rsidP="007B5C12">
      <w:pPr>
        <w:jc w:val="center"/>
        <w:rPr>
          <w:rFonts w:ascii="Times New Roman" w:hAnsi="Times New Roman" w:cs="Times New Roman"/>
          <w:sz w:val="36"/>
        </w:rPr>
      </w:pPr>
    </w:p>
    <w:p w:rsidR="009B1374" w:rsidRPr="009B1374" w:rsidRDefault="009B1374" w:rsidP="007B5C12">
      <w:pPr>
        <w:jc w:val="center"/>
        <w:rPr>
          <w:rFonts w:ascii="Times New Roman" w:hAnsi="Times New Roman" w:cs="Times New Roman"/>
          <w:sz w:val="24"/>
          <w:szCs w:val="24"/>
        </w:rPr>
      </w:pPr>
      <w:r w:rsidRPr="009B1374">
        <w:rPr>
          <w:rFonts w:ascii="Times New Roman" w:hAnsi="Times New Roman" w:cs="Times New Roman"/>
          <w:sz w:val="24"/>
          <w:szCs w:val="24"/>
        </w:rPr>
        <w:t>Методист</w:t>
      </w:r>
      <w:r>
        <w:rPr>
          <w:rFonts w:ascii="Times New Roman" w:hAnsi="Times New Roman" w:cs="Times New Roman"/>
          <w:sz w:val="24"/>
          <w:szCs w:val="24"/>
        </w:rPr>
        <w:t xml:space="preserve"> МКУ «Центр обеспечения»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Иосифова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 w:rsidR="007111C0">
        <w:rPr>
          <w:rFonts w:ascii="Times New Roman" w:hAnsi="Times New Roman" w:cs="Times New Roman"/>
          <w:sz w:val="24"/>
          <w:szCs w:val="24"/>
        </w:rPr>
        <w:t xml:space="preserve"> 20.01.2021г.</w:t>
      </w:r>
    </w:p>
    <w:sectPr w:rsidR="009B1374" w:rsidRPr="009B1374" w:rsidSect="008460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E6F"/>
    <w:rsid w:val="00032F12"/>
    <w:rsid w:val="000433F9"/>
    <w:rsid w:val="00043F39"/>
    <w:rsid w:val="00053ECF"/>
    <w:rsid w:val="00065F6E"/>
    <w:rsid w:val="000F169F"/>
    <w:rsid w:val="000F63E2"/>
    <w:rsid w:val="00117835"/>
    <w:rsid w:val="001E5263"/>
    <w:rsid w:val="001F0099"/>
    <w:rsid w:val="001F12B7"/>
    <w:rsid w:val="0033045E"/>
    <w:rsid w:val="00350BBE"/>
    <w:rsid w:val="00361626"/>
    <w:rsid w:val="0036702E"/>
    <w:rsid w:val="003D0FE0"/>
    <w:rsid w:val="003E11A6"/>
    <w:rsid w:val="004A59D3"/>
    <w:rsid w:val="005864A5"/>
    <w:rsid w:val="005C0C0E"/>
    <w:rsid w:val="005C342A"/>
    <w:rsid w:val="006154C3"/>
    <w:rsid w:val="006365C5"/>
    <w:rsid w:val="00672FDD"/>
    <w:rsid w:val="007111C0"/>
    <w:rsid w:val="007354C8"/>
    <w:rsid w:val="00747282"/>
    <w:rsid w:val="007702AB"/>
    <w:rsid w:val="007811C1"/>
    <w:rsid w:val="007B44A1"/>
    <w:rsid w:val="007B5C12"/>
    <w:rsid w:val="007C3276"/>
    <w:rsid w:val="007E1534"/>
    <w:rsid w:val="00827303"/>
    <w:rsid w:val="00846040"/>
    <w:rsid w:val="00885FD2"/>
    <w:rsid w:val="0088711A"/>
    <w:rsid w:val="008E03E6"/>
    <w:rsid w:val="0092748D"/>
    <w:rsid w:val="009726D5"/>
    <w:rsid w:val="00990FDC"/>
    <w:rsid w:val="009A10AE"/>
    <w:rsid w:val="009B1374"/>
    <w:rsid w:val="009B7A6D"/>
    <w:rsid w:val="009D0994"/>
    <w:rsid w:val="00A017B8"/>
    <w:rsid w:val="00A761EC"/>
    <w:rsid w:val="00AD211F"/>
    <w:rsid w:val="00AF0CB1"/>
    <w:rsid w:val="00B04521"/>
    <w:rsid w:val="00B305F8"/>
    <w:rsid w:val="00B830E4"/>
    <w:rsid w:val="00B92DB8"/>
    <w:rsid w:val="00C74723"/>
    <w:rsid w:val="00C7545C"/>
    <w:rsid w:val="00CF1E6F"/>
    <w:rsid w:val="00E20237"/>
    <w:rsid w:val="00E22905"/>
    <w:rsid w:val="00E61B01"/>
    <w:rsid w:val="00E97224"/>
    <w:rsid w:val="00EC6B6E"/>
    <w:rsid w:val="00ED7C0A"/>
    <w:rsid w:val="00EF56CB"/>
    <w:rsid w:val="00F11D4E"/>
    <w:rsid w:val="00F82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D3"/>
  </w:style>
  <w:style w:type="paragraph" w:styleId="1">
    <w:name w:val="heading 1"/>
    <w:basedOn w:val="a"/>
    <w:next w:val="a"/>
    <w:link w:val="10"/>
    <w:uiPriority w:val="9"/>
    <w:qFormat/>
    <w:rsid w:val="008273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1E6F"/>
  </w:style>
  <w:style w:type="character" w:styleId="a5">
    <w:name w:val="Strong"/>
    <w:basedOn w:val="a0"/>
    <w:uiPriority w:val="22"/>
    <w:qFormat/>
    <w:rsid w:val="00CF1E6F"/>
    <w:rPr>
      <w:b/>
      <w:bCs/>
    </w:rPr>
  </w:style>
  <w:style w:type="character" w:styleId="a6">
    <w:name w:val="Emphasis"/>
    <w:basedOn w:val="a0"/>
    <w:uiPriority w:val="20"/>
    <w:qFormat/>
    <w:rsid w:val="00CF1E6F"/>
    <w:rPr>
      <w:i/>
      <w:iCs/>
    </w:rPr>
  </w:style>
  <w:style w:type="paragraph" w:customStyle="1" w:styleId="TableParagraph">
    <w:name w:val="Table Paragraph"/>
    <w:basedOn w:val="a"/>
    <w:uiPriority w:val="1"/>
    <w:qFormat/>
    <w:rsid w:val="001F1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 Spacing"/>
    <w:uiPriority w:val="1"/>
    <w:qFormat/>
    <w:rsid w:val="00927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273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Admin</cp:lastModifiedBy>
  <cp:revision>47</cp:revision>
  <cp:lastPrinted>2014-12-24T04:12:00Z</cp:lastPrinted>
  <dcterms:created xsi:type="dcterms:W3CDTF">2021-06-19T18:17:00Z</dcterms:created>
  <dcterms:modified xsi:type="dcterms:W3CDTF">2021-07-15T13:25:00Z</dcterms:modified>
</cp:coreProperties>
</file>