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770" w:rsidRPr="005B5770" w:rsidRDefault="005B5770" w:rsidP="005B577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57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Федеральное </w:t>
      </w:r>
      <w:r w:rsidRPr="005B57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государственное </w:t>
      </w:r>
      <w:r w:rsidRPr="005B57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бюджетное образовательное учреждение высшего образования «</w:t>
      </w:r>
      <w:r w:rsidRPr="005B57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Тульский</w:t>
      </w:r>
      <w:r w:rsidRPr="005B57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B57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государственный</w:t>
      </w:r>
      <w:r w:rsidRPr="005B57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B57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педагогический</w:t>
      </w:r>
      <w:r w:rsidRPr="005B57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B57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университет</w:t>
      </w:r>
      <w:r w:rsidRPr="005B57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им. Л. Н. Толстого»</w:t>
      </w:r>
    </w:p>
    <w:p w:rsidR="005B5770" w:rsidRPr="005B5770" w:rsidRDefault="005B5770" w:rsidP="005B577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Georgia" w:eastAsia="Times New Roman" w:hAnsi="Georgia" w:cs="Times New Roman"/>
          <w:b/>
          <w:i/>
          <w:sz w:val="20"/>
          <w:szCs w:val="20"/>
          <w:lang w:eastAsia="ru-RU"/>
        </w:rPr>
      </w:pPr>
    </w:p>
    <w:p w:rsidR="005B5770" w:rsidRPr="005B5770" w:rsidRDefault="005B5770" w:rsidP="005B577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Georgia" w:eastAsia="Times New Roman" w:hAnsi="Georgia" w:cs="Times New Roman"/>
          <w:b/>
          <w:i/>
          <w:sz w:val="20"/>
          <w:szCs w:val="20"/>
          <w:lang w:eastAsia="ru-RU"/>
        </w:rPr>
      </w:pPr>
    </w:p>
    <w:p w:rsidR="005B5770" w:rsidRPr="005B5770" w:rsidRDefault="005B5770" w:rsidP="005B577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5770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2186305" cy="2027555"/>
            <wp:effectExtent l="0" t="0" r="4445" b="0"/>
            <wp:docPr id="1" name="Рисунок 1" descr="Эмбле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Эмблем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63" t="5881" r="16852" b="512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305" cy="202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5770" w:rsidRPr="005B5770" w:rsidRDefault="005B5770" w:rsidP="005B577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B5770" w:rsidRPr="005B5770" w:rsidRDefault="005B5770" w:rsidP="005B577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Georgia" w:eastAsia="Times New Roman" w:hAnsi="Georgia" w:cs="Times New Roman"/>
          <w:b/>
          <w:i/>
          <w:sz w:val="36"/>
          <w:szCs w:val="36"/>
          <w:lang w:eastAsia="ru-RU"/>
        </w:rPr>
      </w:pPr>
    </w:p>
    <w:p w:rsidR="005B5770" w:rsidRPr="005B5770" w:rsidRDefault="005B5770" w:rsidP="005B577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Georgia" w:eastAsia="Times New Roman" w:hAnsi="Georgia" w:cs="Times New Roman"/>
          <w:b/>
          <w:i/>
          <w:sz w:val="36"/>
          <w:szCs w:val="36"/>
          <w:lang w:eastAsia="ru-RU"/>
        </w:rPr>
      </w:pPr>
    </w:p>
    <w:p w:rsidR="005B5770" w:rsidRPr="005B5770" w:rsidRDefault="00EB18DE" w:rsidP="005B577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Georgia" w:eastAsia="Times New Roman" w:hAnsi="Georgia" w:cs="Times New Roman"/>
          <w:b/>
          <w:i/>
          <w:sz w:val="36"/>
          <w:szCs w:val="36"/>
          <w:lang w:eastAsia="ru-RU"/>
        </w:rPr>
      </w:pPr>
      <w:r>
        <w:rPr>
          <w:rFonts w:ascii="Georgia" w:eastAsia="Times New Roman" w:hAnsi="Georgia" w:cs="Times New Roman"/>
          <w:b/>
          <w:i/>
          <w:sz w:val="36"/>
          <w:szCs w:val="36"/>
          <w:lang w:eastAsia="ru-RU"/>
        </w:rPr>
        <w:t>М</w:t>
      </w:r>
      <w:r w:rsidR="005B5770" w:rsidRPr="005B5770">
        <w:rPr>
          <w:rFonts w:ascii="Georgia" w:eastAsia="Times New Roman" w:hAnsi="Georgia" w:cs="Times New Roman"/>
          <w:b/>
          <w:i/>
          <w:sz w:val="36"/>
          <w:szCs w:val="36"/>
          <w:lang w:eastAsia="ru-RU"/>
        </w:rPr>
        <w:t>етодические рекомендации</w:t>
      </w:r>
    </w:p>
    <w:p w:rsidR="005B5770" w:rsidRPr="005B5770" w:rsidRDefault="005B5770" w:rsidP="005B577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Georgia" w:eastAsia="Times New Roman" w:hAnsi="Georgia" w:cs="Times New Roman"/>
          <w:b/>
          <w:i/>
          <w:sz w:val="36"/>
          <w:szCs w:val="36"/>
          <w:lang w:eastAsia="ru-RU"/>
        </w:rPr>
      </w:pPr>
      <w:r w:rsidRPr="005B5770">
        <w:rPr>
          <w:rFonts w:ascii="Georgia" w:eastAsia="Times New Roman" w:hAnsi="Georgia" w:cs="Times New Roman"/>
          <w:b/>
          <w:i/>
          <w:sz w:val="36"/>
          <w:szCs w:val="36"/>
          <w:lang w:eastAsia="ru-RU"/>
        </w:rPr>
        <w:t>для проведения муниципального этапа всероссийской олимпиады школьников</w:t>
      </w:r>
    </w:p>
    <w:p w:rsidR="005B5770" w:rsidRPr="005B5770" w:rsidRDefault="005B5770" w:rsidP="005B577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Georgia" w:eastAsia="Times New Roman" w:hAnsi="Georgia" w:cs="Times New Roman"/>
          <w:i/>
          <w:sz w:val="36"/>
          <w:szCs w:val="36"/>
          <w:lang w:eastAsia="ru-RU"/>
        </w:rPr>
      </w:pPr>
      <w:r w:rsidRPr="005B5770">
        <w:rPr>
          <w:rFonts w:ascii="Georgia" w:eastAsia="Times New Roman" w:hAnsi="Georgia" w:cs="Times New Roman"/>
          <w:b/>
          <w:i/>
          <w:sz w:val="36"/>
          <w:szCs w:val="36"/>
          <w:lang w:eastAsia="ru-RU"/>
        </w:rPr>
        <w:t>по экономике для учащихся 8-9</w:t>
      </w:r>
    </w:p>
    <w:p w:rsidR="005B5770" w:rsidRPr="005B5770" w:rsidRDefault="005B5770" w:rsidP="005B577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Georgia" w:eastAsia="Times New Roman" w:hAnsi="Georgia" w:cs="Times New Roman"/>
          <w:b/>
          <w:i/>
          <w:sz w:val="36"/>
          <w:szCs w:val="36"/>
          <w:lang w:eastAsia="ru-RU"/>
        </w:rPr>
      </w:pPr>
    </w:p>
    <w:p w:rsidR="005B5770" w:rsidRPr="005B5770" w:rsidRDefault="005B5770" w:rsidP="005B577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Georgia" w:eastAsia="Times New Roman" w:hAnsi="Georgia" w:cs="Times New Roman"/>
          <w:b/>
          <w:i/>
          <w:sz w:val="36"/>
          <w:szCs w:val="36"/>
          <w:lang w:eastAsia="ru-RU"/>
        </w:rPr>
      </w:pPr>
    </w:p>
    <w:p w:rsidR="005B5770" w:rsidRPr="005B5770" w:rsidRDefault="005B5770" w:rsidP="005B577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Georgia" w:eastAsia="Times New Roman" w:hAnsi="Georgia" w:cs="Times New Roman"/>
          <w:b/>
          <w:i/>
          <w:sz w:val="36"/>
          <w:szCs w:val="36"/>
          <w:lang w:eastAsia="ru-RU"/>
        </w:rPr>
      </w:pPr>
    </w:p>
    <w:p w:rsidR="005B5770" w:rsidRPr="005B5770" w:rsidRDefault="005B5770" w:rsidP="005B577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Georgia" w:eastAsia="Times New Roman" w:hAnsi="Georgia" w:cs="Times New Roman"/>
          <w:b/>
          <w:i/>
          <w:sz w:val="36"/>
          <w:szCs w:val="36"/>
          <w:lang w:eastAsia="ru-RU"/>
        </w:rPr>
      </w:pPr>
    </w:p>
    <w:p w:rsidR="005B5770" w:rsidRPr="005B5770" w:rsidRDefault="005B5770" w:rsidP="005B577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Georgia" w:eastAsia="Times New Roman" w:hAnsi="Georgia" w:cs="Times New Roman"/>
          <w:b/>
          <w:i/>
          <w:sz w:val="36"/>
          <w:szCs w:val="36"/>
          <w:lang w:eastAsia="ru-RU"/>
        </w:rPr>
      </w:pPr>
    </w:p>
    <w:p w:rsidR="005B5770" w:rsidRPr="005B5770" w:rsidRDefault="005B5770" w:rsidP="005B577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Georgia" w:eastAsia="Times New Roman" w:hAnsi="Georgia" w:cs="Times New Roman"/>
          <w:b/>
          <w:i/>
          <w:sz w:val="36"/>
          <w:szCs w:val="36"/>
          <w:lang w:eastAsia="ru-RU"/>
        </w:rPr>
      </w:pPr>
      <w:r w:rsidRPr="005B5770">
        <w:rPr>
          <w:rFonts w:ascii="Georgia" w:eastAsia="Times New Roman" w:hAnsi="Georgia" w:cs="Times New Roman"/>
          <w:b/>
          <w:i/>
          <w:sz w:val="36"/>
          <w:szCs w:val="36"/>
          <w:lang w:eastAsia="ru-RU"/>
        </w:rPr>
        <w:t xml:space="preserve">Тула </w:t>
      </w:r>
    </w:p>
    <w:p w:rsidR="005B5770" w:rsidRPr="005B5770" w:rsidRDefault="005B5770" w:rsidP="005B577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Georgia" w:eastAsia="Times New Roman" w:hAnsi="Georgia" w:cs="Times New Roman"/>
          <w:b/>
          <w:i/>
          <w:sz w:val="36"/>
          <w:szCs w:val="36"/>
          <w:lang w:eastAsia="ru-RU"/>
        </w:rPr>
      </w:pPr>
      <w:r w:rsidRPr="005B5770">
        <w:rPr>
          <w:rFonts w:ascii="Georgia" w:eastAsia="Times New Roman" w:hAnsi="Georgia" w:cs="Times New Roman"/>
          <w:b/>
          <w:i/>
          <w:sz w:val="36"/>
          <w:szCs w:val="36"/>
          <w:lang w:eastAsia="ru-RU"/>
        </w:rPr>
        <w:t xml:space="preserve">2021 </w:t>
      </w:r>
    </w:p>
    <w:p w:rsidR="005B5770" w:rsidRPr="005B5770" w:rsidRDefault="005B5770" w:rsidP="005B577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Georgia" w:eastAsia="Times New Roman" w:hAnsi="Georgia" w:cs="Times New Roman"/>
          <w:b/>
          <w:i/>
          <w:sz w:val="24"/>
          <w:szCs w:val="24"/>
          <w:lang w:eastAsia="ru-RU"/>
        </w:rPr>
      </w:pPr>
    </w:p>
    <w:p w:rsidR="005B5770" w:rsidRPr="005B5770" w:rsidRDefault="005B5770" w:rsidP="005B577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Georgia" w:eastAsia="Times New Roman" w:hAnsi="Georgia" w:cs="Times New Roman"/>
          <w:b/>
          <w:i/>
          <w:sz w:val="24"/>
          <w:szCs w:val="24"/>
          <w:lang w:eastAsia="ru-RU"/>
        </w:rPr>
      </w:pPr>
    </w:p>
    <w:p w:rsidR="005B5770" w:rsidRPr="005B5770" w:rsidRDefault="005B5770" w:rsidP="005B577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Georgia" w:eastAsia="Times New Roman" w:hAnsi="Georgia" w:cs="Times New Roman"/>
          <w:b/>
          <w:i/>
          <w:lang w:eastAsia="ru-RU"/>
        </w:rPr>
      </w:pPr>
      <w:r w:rsidRPr="005B5770">
        <w:rPr>
          <w:rFonts w:ascii="Georgia" w:eastAsia="Times New Roman" w:hAnsi="Georgia" w:cs="Times New Roman"/>
          <w:b/>
          <w:i/>
          <w:sz w:val="24"/>
          <w:szCs w:val="24"/>
          <w:lang w:eastAsia="ru-RU"/>
        </w:rPr>
        <w:lastRenderedPageBreak/>
        <w:t>Материалы утверждены на заседании методической комиссии по экономике</w:t>
      </w:r>
    </w:p>
    <w:p w:rsidR="005B5770" w:rsidRPr="005B5770" w:rsidRDefault="005B5770" w:rsidP="005B577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eorgia" w:eastAsia="Times New Roman" w:hAnsi="Georgia" w:cs="Times New Roman"/>
          <w:b/>
          <w:i/>
          <w:sz w:val="24"/>
          <w:szCs w:val="24"/>
          <w:lang w:eastAsia="ru-RU"/>
        </w:rPr>
      </w:pPr>
      <w:r w:rsidRPr="005B5770">
        <w:rPr>
          <w:rFonts w:ascii="Georgia" w:eastAsia="Times New Roman" w:hAnsi="Georgia" w:cs="Times New Roman"/>
          <w:b/>
          <w:i/>
          <w:sz w:val="24"/>
          <w:szCs w:val="24"/>
          <w:lang w:eastAsia="ru-RU"/>
        </w:rPr>
        <w:t xml:space="preserve">Составлены под руководством к.э.н., доц. </w:t>
      </w:r>
      <w:proofErr w:type="spellStart"/>
      <w:r w:rsidRPr="005B5770">
        <w:rPr>
          <w:rFonts w:ascii="Georgia" w:eastAsia="Times New Roman" w:hAnsi="Georgia" w:cs="Times New Roman"/>
          <w:b/>
          <w:i/>
          <w:sz w:val="24"/>
          <w:szCs w:val="24"/>
          <w:lang w:eastAsia="ru-RU"/>
        </w:rPr>
        <w:t>Карпченко</w:t>
      </w:r>
      <w:proofErr w:type="spellEnd"/>
      <w:r w:rsidRPr="005B5770">
        <w:rPr>
          <w:rFonts w:ascii="Georgia" w:eastAsia="Times New Roman" w:hAnsi="Georgia" w:cs="Times New Roman"/>
          <w:b/>
          <w:i/>
          <w:sz w:val="24"/>
          <w:szCs w:val="24"/>
          <w:lang w:eastAsia="ru-RU"/>
        </w:rPr>
        <w:t xml:space="preserve"> Ю.В., председателя методической комиссии.</w:t>
      </w:r>
    </w:p>
    <w:p w:rsidR="005B5770" w:rsidRPr="005B5770" w:rsidRDefault="005B5770" w:rsidP="005B577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eorgia" w:eastAsia="Times New Roman" w:hAnsi="Georgia" w:cs="Times New Roman"/>
          <w:b/>
          <w:i/>
          <w:sz w:val="24"/>
          <w:szCs w:val="24"/>
          <w:lang w:eastAsia="ru-RU"/>
        </w:rPr>
      </w:pPr>
    </w:p>
    <w:p w:rsidR="005B5770" w:rsidRPr="005B5770" w:rsidRDefault="005B5770" w:rsidP="005B577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eorgia" w:eastAsia="Times New Roman" w:hAnsi="Georgia" w:cs="Times New Roman"/>
          <w:b/>
          <w:i/>
          <w:sz w:val="24"/>
          <w:szCs w:val="24"/>
          <w:lang w:eastAsia="ru-RU"/>
        </w:rPr>
      </w:pPr>
    </w:p>
    <w:p w:rsidR="005B5770" w:rsidRPr="005B5770" w:rsidRDefault="005B5770" w:rsidP="005B577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5B5770">
        <w:rPr>
          <w:rFonts w:ascii="Georgia" w:eastAsia="Times New Roman" w:hAnsi="Georgia" w:cs="Times New Roman"/>
          <w:b/>
          <w:i/>
          <w:sz w:val="24"/>
          <w:szCs w:val="24"/>
          <w:lang w:eastAsia="ru-RU"/>
        </w:rPr>
        <w:t>Контактный телефон+</w:t>
      </w:r>
      <w:r w:rsidRPr="005B577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7-915-699-89-26</w:t>
      </w:r>
    </w:p>
    <w:p w:rsidR="005B5770" w:rsidRPr="005B5770" w:rsidRDefault="005B5770" w:rsidP="005B577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eorgia" w:eastAsia="Times New Roman" w:hAnsi="Georgia" w:cs="Times New Roman"/>
          <w:b/>
          <w:i/>
          <w:lang w:eastAsia="ru-RU"/>
        </w:rPr>
      </w:pPr>
    </w:p>
    <w:p w:rsidR="005B5770" w:rsidRPr="005B5770" w:rsidRDefault="005B5770" w:rsidP="005B577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eorgia" w:eastAsia="Times New Roman" w:hAnsi="Georgia" w:cs="Times New Roman"/>
          <w:b/>
          <w:i/>
          <w:lang w:eastAsia="ru-RU"/>
        </w:rPr>
      </w:pPr>
    </w:p>
    <w:p w:rsidR="005B5770" w:rsidRPr="005B5770" w:rsidRDefault="005B5770" w:rsidP="005B577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eorgia" w:eastAsia="Times New Roman" w:hAnsi="Georgia" w:cs="Times New Roman"/>
          <w:b/>
          <w:i/>
          <w:sz w:val="24"/>
          <w:szCs w:val="24"/>
          <w:lang w:eastAsia="ru-RU"/>
        </w:rPr>
      </w:pPr>
      <w:r w:rsidRPr="005B5770">
        <w:rPr>
          <w:rFonts w:ascii="Georgia" w:eastAsia="Times New Roman" w:hAnsi="Georgia" w:cs="Times New Roman"/>
          <w:b/>
          <w:i/>
          <w:sz w:val="24"/>
          <w:szCs w:val="24"/>
          <w:lang w:eastAsia="ru-RU"/>
        </w:rPr>
        <w:t>Члены методической комиссии:</w:t>
      </w:r>
    </w:p>
    <w:p w:rsidR="005B5770" w:rsidRPr="005B5770" w:rsidRDefault="005B5770" w:rsidP="005B577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eorgia" w:eastAsia="Times New Roman" w:hAnsi="Georgia" w:cs="Times New Roman"/>
          <w:b/>
          <w:i/>
          <w:sz w:val="24"/>
          <w:szCs w:val="24"/>
          <w:lang w:eastAsia="ru-RU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"/>
        <w:gridCol w:w="7871"/>
      </w:tblGrid>
      <w:tr w:rsidR="005B5770" w:rsidRPr="005B5770" w:rsidTr="00DD60BF">
        <w:tc>
          <w:tcPr>
            <w:tcW w:w="648" w:type="dxa"/>
            <w:shd w:val="clear" w:color="auto" w:fill="auto"/>
          </w:tcPr>
          <w:p w:rsidR="005B5770" w:rsidRPr="005B5770" w:rsidRDefault="005B5770" w:rsidP="005B577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eorgia" w:eastAsia="Times New Roman" w:hAnsi="Georgia" w:cs="Times New Roman"/>
                <w:b/>
                <w:i/>
                <w:sz w:val="24"/>
                <w:szCs w:val="24"/>
                <w:lang w:eastAsia="ru-RU"/>
              </w:rPr>
            </w:pPr>
            <w:r w:rsidRPr="005B5770">
              <w:rPr>
                <w:rFonts w:ascii="Georgia" w:eastAsia="Times New Roman" w:hAnsi="Georgia" w:cs="Times New Roman"/>
                <w:b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992" w:type="dxa"/>
            <w:shd w:val="clear" w:color="auto" w:fill="auto"/>
          </w:tcPr>
          <w:p w:rsidR="005B5770" w:rsidRPr="005B5770" w:rsidRDefault="005B5770" w:rsidP="005B577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eorgia" w:eastAsia="Times New Roman" w:hAnsi="Georgia" w:cs="Times New Roman"/>
                <w:b/>
                <w:i/>
                <w:sz w:val="24"/>
                <w:szCs w:val="24"/>
                <w:lang w:eastAsia="ru-RU"/>
              </w:rPr>
            </w:pPr>
            <w:r w:rsidRPr="005B5770">
              <w:rPr>
                <w:rFonts w:ascii="Georgia" w:eastAsia="Times New Roman" w:hAnsi="Georgia" w:cs="Times New Roman"/>
                <w:b/>
                <w:i/>
                <w:sz w:val="24"/>
                <w:szCs w:val="24"/>
                <w:lang w:eastAsia="ru-RU"/>
              </w:rPr>
              <w:t>ФИО</w:t>
            </w:r>
          </w:p>
        </w:tc>
      </w:tr>
      <w:tr w:rsidR="005B5770" w:rsidRPr="005B5770" w:rsidTr="00DD60BF">
        <w:tc>
          <w:tcPr>
            <w:tcW w:w="648" w:type="dxa"/>
            <w:shd w:val="clear" w:color="auto" w:fill="auto"/>
          </w:tcPr>
          <w:p w:rsidR="005B5770" w:rsidRPr="005B5770" w:rsidRDefault="005B5770" w:rsidP="005B577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eorgia" w:eastAsia="Times New Roman" w:hAnsi="Georgia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992" w:type="dxa"/>
            <w:shd w:val="clear" w:color="auto" w:fill="auto"/>
          </w:tcPr>
          <w:p w:rsidR="005B5770" w:rsidRPr="005B5770" w:rsidRDefault="005B5770" w:rsidP="005B5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Аверина Татьяна Николаевна</w:t>
            </w:r>
          </w:p>
        </w:tc>
      </w:tr>
      <w:tr w:rsidR="005B5770" w:rsidRPr="005B5770" w:rsidTr="00DD60BF">
        <w:tc>
          <w:tcPr>
            <w:tcW w:w="648" w:type="dxa"/>
            <w:shd w:val="clear" w:color="auto" w:fill="auto"/>
          </w:tcPr>
          <w:p w:rsidR="005B5770" w:rsidRPr="005B5770" w:rsidRDefault="005B5770" w:rsidP="005B577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eorgia" w:eastAsia="Times New Roman" w:hAnsi="Georgia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992" w:type="dxa"/>
            <w:shd w:val="clear" w:color="auto" w:fill="auto"/>
          </w:tcPr>
          <w:p w:rsidR="005B5770" w:rsidRPr="005B5770" w:rsidRDefault="005B5770" w:rsidP="005B5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Быкова Марина Валерьевна</w:t>
            </w:r>
          </w:p>
        </w:tc>
      </w:tr>
      <w:tr w:rsidR="005B5770" w:rsidRPr="005B5770" w:rsidTr="00DD60BF">
        <w:tc>
          <w:tcPr>
            <w:tcW w:w="648" w:type="dxa"/>
            <w:shd w:val="clear" w:color="auto" w:fill="auto"/>
          </w:tcPr>
          <w:p w:rsidR="005B5770" w:rsidRPr="005B5770" w:rsidRDefault="005B5770" w:rsidP="005B577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eorgia" w:eastAsia="Times New Roman" w:hAnsi="Georgia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992" w:type="dxa"/>
            <w:shd w:val="clear" w:color="auto" w:fill="auto"/>
          </w:tcPr>
          <w:p w:rsidR="005B5770" w:rsidRPr="005B5770" w:rsidRDefault="005B5770" w:rsidP="005B5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Гришина Светлана Анатольевна</w:t>
            </w:r>
          </w:p>
        </w:tc>
      </w:tr>
      <w:tr w:rsidR="005B5770" w:rsidRPr="005B5770" w:rsidTr="00DD60BF">
        <w:tc>
          <w:tcPr>
            <w:tcW w:w="648" w:type="dxa"/>
            <w:shd w:val="clear" w:color="auto" w:fill="auto"/>
          </w:tcPr>
          <w:p w:rsidR="005B5770" w:rsidRPr="005B5770" w:rsidRDefault="005B5770" w:rsidP="005B577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eorgia" w:eastAsia="Times New Roman" w:hAnsi="Georgia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992" w:type="dxa"/>
            <w:shd w:val="clear" w:color="auto" w:fill="auto"/>
          </w:tcPr>
          <w:p w:rsidR="005B5770" w:rsidRPr="005B5770" w:rsidRDefault="005B5770" w:rsidP="005B5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Кальянов Александр Юрьевич</w:t>
            </w:r>
          </w:p>
        </w:tc>
      </w:tr>
      <w:tr w:rsidR="005B5770" w:rsidRPr="005B5770" w:rsidTr="00DD60BF">
        <w:tc>
          <w:tcPr>
            <w:tcW w:w="648" w:type="dxa"/>
            <w:shd w:val="clear" w:color="auto" w:fill="auto"/>
          </w:tcPr>
          <w:p w:rsidR="005B5770" w:rsidRPr="005B5770" w:rsidRDefault="005B5770" w:rsidP="005B577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eorgia" w:eastAsia="Times New Roman" w:hAnsi="Georgia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992" w:type="dxa"/>
            <w:shd w:val="clear" w:color="auto" w:fill="auto"/>
          </w:tcPr>
          <w:p w:rsidR="005B5770" w:rsidRPr="005B5770" w:rsidRDefault="005B5770" w:rsidP="005B5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B57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Карпченко</w:t>
            </w:r>
            <w:proofErr w:type="spellEnd"/>
            <w:r w:rsidRPr="005B57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Юлия Владимировна </w:t>
            </w:r>
          </w:p>
        </w:tc>
      </w:tr>
      <w:tr w:rsidR="005B5770" w:rsidRPr="005B5770" w:rsidTr="00DD60BF">
        <w:tc>
          <w:tcPr>
            <w:tcW w:w="648" w:type="dxa"/>
            <w:shd w:val="clear" w:color="auto" w:fill="auto"/>
          </w:tcPr>
          <w:p w:rsidR="005B5770" w:rsidRPr="005B5770" w:rsidRDefault="005B5770" w:rsidP="005B577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eorgia" w:eastAsia="Times New Roman" w:hAnsi="Georgia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992" w:type="dxa"/>
            <w:shd w:val="clear" w:color="auto" w:fill="auto"/>
          </w:tcPr>
          <w:p w:rsidR="005B5770" w:rsidRPr="005B5770" w:rsidRDefault="005B5770" w:rsidP="005B5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B5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Коржов</w:t>
            </w:r>
            <w:proofErr w:type="spellEnd"/>
            <w:r w:rsidRPr="005B5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Владимир Анатольевич</w:t>
            </w:r>
          </w:p>
        </w:tc>
      </w:tr>
      <w:tr w:rsidR="005B5770" w:rsidRPr="005B5770" w:rsidTr="00DD60BF">
        <w:tc>
          <w:tcPr>
            <w:tcW w:w="648" w:type="dxa"/>
            <w:shd w:val="clear" w:color="auto" w:fill="auto"/>
          </w:tcPr>
          <w:p w:rsidR="005B5770" w:rsidRPr="005B5770" w:rsidRDefault="005B5770" w:rsidP="005B577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eorgia" w:eastAsia="Times New Roman" w:hAnsi="Georgia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992" w:type="dxa"/>
            <w:shd w:val="clear" w:color="auto" w:fill="auto"/>
          </w:tcPr>
          <w:p w:rsidR="005B5770" w:rsidRPr="005B5770" w:rsidRDefault="005B5770" w:rsidP="005B5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Савина Ирина Викторовна </w:t>
            </w:r>
          </w:p>
        </w:tc>
      </w:tr>
      <w:tr w:rsidR="005B5770" w:rsidRPr="005B5770" w:rsidTr="00DD60BF">
        <w:tc>
          <w:tcPr>
            <w:tcW w:w="648" w:type="dxa"/>
            <w:shd w:val="clear" w:color="auto" w:fill="auto"/>
          </w:tcPr>
          <w:p w:rsidR="005B5770" w:rsidRPr="005B5770" w:rsidRDefault="005B5770" w:rsidP="005B577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eorgia" w:eastAsia="Times New Roman" w:hAnsi="Georgia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992" w:type="dxa"/>
            <w:shd w:val="clear" w:color="auto" w:fill="auto"/>
          </w:tcPr>
          <w:p w:rsidR="005B5770" w:rsidRPr="005B5770" w:rsidRDefault="005B5770" w:rsidP="005B5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Юдина Ольга Владимировна</w:t>
            </w:r>
          </w:p>
        </w:tc>
      </w:tr>
    </w:tbl>
    <w:p w:rsidR="005B5770" w:rsidRPr="005B5770" w:rsidRDefault="005B5770" w:rsidP="005B577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eorgia" w:eastAsia="Times New Roman" w:hAnsi="Georgia" w:cs="Times New Roman"/>
          <w:b/>
          <w:i/>
          <w:sz w:val="24"/>
          <w:szCs w:val="24"/>
          <w:lang w:eastAsia="ru-RU"/>
        </w:rPr>
      </w:pPr>
    </w:p>
    <w:p w:rsidR="005B5770" w:rsidRPr="005B5770" w:rsidRDefault="005B5770" w:rsidP="005B577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Georgia" w:eastAsia="Times New Roman" w:hAnsi="Georgia" w:cs="Times New Roman"/>
          <w:b/>
          <w:i/>
          <w:sz w:val="36"/>
          <w:szCs w:val="36"/>
          <w:lang w:eastAsia="ru-RU"/>
        </w:rPr>
      </w:pPr>
    </w:p>
    <w:p w:rsidR="005B5770" w:rsidRPr="005B5770" w:rsidRDefault="005B5770" w:rsidP="005B577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B5770" w:rsidRPr="005B5770" w:rsidRDefault="005B5770" w:rsidP="005B577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B5770" w:rsidRPr="005B5770" w:rsidRDefault="005B5770" w:rsidP="005B577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11" w:firstLine="84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B57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Настоящие Методические рекомендации подготовлены предметно-методической комиссией по экономике</w:t>
      </w:r>
      <w:r w:rsidRPr="005B5770">
        <w:rPr>
          <w:rFonts w:ascii="Georgia" w:eastAsia="Times New Roman" w:hAnsi="Georgia" w:cs="Times New Roman"/>
          <w:i/>
          <w:sz w:val="24"/>
          <w:szCs w:val="24"/>
          <w:lang w:eastAsia="ru-RU"/>
        </w:rPr>
        <w:t xml:space="preserve"> под руководством</w:t>
      </w:r>
      <w:r w:rsidRPr="005B5770">
        <w:rPr>
          <w:rFonts w:ascii="Georgia" w:eastAsia="Times New Roman" w:hAnsi="Georgia" w:cs="Times New Roman"/>
          <w:i/>
          <w:sz w:val="24"/>
          <w:szCs w:val="24"/>
          <w:lang w:eastAsia="ru-RU"/>
        </w:rPr>
        <w:br/>
        <w:t xml:space="preserve"> к.э.н., доц. </w:t>
      </w:r>
      <w:proofErr w:type="spellStart"/>
      <w:r w:rsidRPr="005B5770">
        <w:rPr>
          <w:rFonts w:ascii="Georgia" w:eastAsia="Times New Roman" w:hAnsi="Georgia" w:cs="Times New Roman"/>
          <w:i/>
          <w:sz w:val="24"/>
          <w:szCs w:val="24"/>
          <w:lang w:eastAsia="ru-RU"/>
        </w:rPr>
        <w:t>Карпченко</w:t>
      </w:r>
      <w:proofErr w:type="spellEnd"/>
      <w:r w:rsidRPr="005B5770">
        <w:rPr>
          <w:rFonts w:ascii="Georgia" w:eastAsia="Times New Roman" w:hAnsi="Georgia" w:cs="Times New Roman"/>
          <w:i/>
          <w:sz w:val="24"/>
          <w:szCs w:val="24"/>
          <w:lang w:eastAsia="ru-RU"/>
        </w:rPr>
        <w:t xml:space="preserve"> Ю.В.</w:t>
      </w:r>
      <w:r w:rsidRPr="005B57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5B5770" w:rsidRPr="005B5770" w:rsidRDefault="005B5770" w:rsidP="005B577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11" w:firstLine="84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B57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Олимпиада школьников по экономике проходит в два тура.</w:t>
      </w:r>
    </w:p>
    <w:p w:rsidR="005B5770" w:rsidRPr="005B5770" w:rsidRDefault="005B5770" w:rsidP="005B577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11" w:firstLine="84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B57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Первый тур включает в себя выполнение тестовых заданий. Второй-решение задач.</w:t>
      </w:r>
    </w:p>
    <w:p w:rsidR="005B5770" w:rsidRPr="005B5770" w:rsidRDefault="005B5770" w:rsidP="005B577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eorgia" w:eastAsia="Times New Roman" w:hAnsi="Georgia" w:cs="Times New Roman"/>
          <w:i/>
          <w:sz w:val="24"/>
          <w:szCs w:val="24"/>
          <w:lang w:eastAsia="ru-RU"/>
        </w:rPr>
      </w:pPr>
    </w:p>
    <w:p w:rsidR="005B5770" w:rsidRPr="005B5770" w:rsidRDefault="005B5770" w:rsidP="005B577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B5770" w:rsidRPr="005B5770" w:rsidRDefault="005B5770" w:rsidP="005B577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B5770" w:rsidRPr="005B5770" w:rsidRDefault="005B5770" w:rsidP="005B5770">
      <w:pPr>
        <w:widowControl w:val="0"/>
        <w:tabs>
          <w:tab w:val="right" w:leader="dot" w:pos="9347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bookmarkStart w:id="0" w:name="_GoBack"/>
      <w:r w:rsidRPr="005B5770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lastRenderedPageBreak/>
        <w:t>содержание</w:t>
      </w:r>
    </w:p>
    <w:p w:rsidR="00220744" w:rsidRDefault="005B5770">
      <w:pPr>
        <w:pStyle w:val="1"/>
        <w:tabs>
          <w:tab w:val="right" w:leader="dot" w:pos="9345"/>
        </w:tabs>
        <w:rPr>
          <w:noProof/>
        </w:rPr>
      </w:pPr>
      <w:r w:rsidRPr="005B5770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fldChar w:fldCharType="begin"/>
      </w:r>
      <w:r w:rsidRPr="005B5770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instrText xml:space="preserve"> TOC \o "1-3" \h \z \u </w:instrText>
      </w:r>
      <w:r w:rsidRPr="005B5770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fldChar w:fldCharType="separate"/>
      </w:r>
      <w:hyperlink w:anchor="_Toc86240814" w:history="1">
        <w:r w:rsidR="00220744" w:rsidRPr="003412AB">
          <w:rPr>
            <w:rStyle w:val="a3"/>
            <w:rFonts w:ascii="Times New Roman" w:eastAsia="Calibri" w:hAnsi="Times New Roman" w:cs="Times New Roman"/>
            <w:b/>
            <w:bCs/>
            <w:noProof/>
            <w:lang w:val="x-none" w:eastAsia="ru-RU"/>
          </w:rPr>
          <w:t>Введение</w:t>
        </w:r>
        <w:r w:rsidR="00220744">
          <w:rPr>
            <w:noProof/>
            <w:webHidden/>
          </w:rPr>
          <w:tab/>
        </w:r>
        <w:r w:rsidR="00220744">
          <w:rPr>
            <w:noProof/>
            <w:webHidden/>
          </w:rPr>
          <w:fldChar w:fldCharType="begin"/>
        </w:r>
        <w:r w:rsidR="00220744">
          <w:rPr>
            <w:noProof/>
            <w:webHidden/>
          </w:rPr>
          <w:instrText xml:space="preserve"> PAGEREF _Toc86240814 \h </w:instrText>
        </w:r>
        <w:r w:rsidR="00220744">
          <w:rPr>
            <w:noProof/>
            <w:webHidden/>
          </w:rPr>
        </w:r>
        <w:r w:rsidR="00220744">
          <w:rPr>
            <w:noProof/>
            <w:webHidden/>
          </w:rPr>
          <w:fldChar w:fldCharType="separate"/>
        </w:r>
        <w:r w:rsidR="00220744">
          <w:rPr>
            <w:noProof/>
            <w:webHidden/>
          </w:rPr>
          <w:t>4</w:t>
        </w:r>
        <w:r w:rsidR="00220744">
          <w:rPr>
            <w:noProof/>
            <w:webHidden/>
          </w:rPr>
          <w:fldChar w:fldCharType="end"/>
        </w:r>
      </w:hyperlink>
    </w:p>
    <w:p w:rsidR="00220744" w:rsidRDefault="00220744">
      <w:pPr>
        <w:pStyle w:val="1"/>
        <w:tabs>
          <w:tab w:val="left" w:pos="440"/>
          <w:tab w:val="right" w:leader="dot" w:pos="9345"/>
        </w:tabs>
        <w:rPr>
          <w:noProof/>
        </w:rPr>
      </w:pPr>
      <w:hyperlink w:anchor="_Toc86240815" w:history="1">
        <w:r w:rsidRPr="003412AB">
          <w:rPr>
            <w:rStyle w:val="a3"/>
            <w:rFonts w:ascii="Times New Roman" w:eastAsia="Times New Roman" w:hAnsi="Times New Roman" w:cs="Times New Roman"/>
            <w:b/>
            <w:bCs/>
            <w:i/>
            <w:noProof/>
            <w:lang w:val="x-none" w:eastAsia="ru-RU"/>
          </w:rPr>
          <w:t>1.</w:t>
        </w:r>
        <w:r>
          <w:rPr>
            <w:noProof/>
          </w:rPr>
          <w:tab/>
        </w:r>
        <w:r w:rsidRPr="003412AB">
          <w:rPr>
            <w:rStyle w:val="a3"/>
            <w:rFonts w:ascii="Times New Roman" w:eastAsia="Times New Roman" w:hAnsi="Times New Roman" w:cs="Times New Roman"/>
            <w:b/>
            <w:bCs/>
            <w:i/>
            <w:noProof/>
            <w:lang w:val="x-none" w:eastAsia="ru-RU"/>
          </w:rPr>
          <w:t>Порядок организации и проведения муниципального этап</w:t>
        </w:r>
        <w:r w:rsidRPr="003412AB">
          <w:rPr>
            <w:rStyle w:val="a3"/>
            <w:rFonts w:ascii="Times New Roman" w:eastAsia="Times New Roman" w:hAnsi="Times New Roman" w:cs="Times New Roman"/>
            <w:b/>
            <w:bCs/>
            <w:i/>
            <w:noProof/>
            <w:lang w:eastAsia="ru-RU"/>
          </w:rPr>
          <w:t>а</w:t>
        </w:r>
        <w:r w:rsidRPr="003412AB">
          <w:rPr>
            <w:rStyle w:val="a3"/>
            <w:rFonts w:ascii="Times New Roman" w:eastAsia="Times New Roman" w:hAnsi="Times New Roman" w:cs="Times New Roman"/>
            <w:b/>
            <w:bCs/>
            <w:i/>
            <w:noProof/>
            <w:lang w:val="x-none" w:eastAsia="ru-RU"/>
          </w:rPr>
          <w:t xml:space="preserve"> олимпиады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_Toc86240815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220744" w:rsidRDefault="00220744">
      <w:pPr>
        <w:pStyle w:val="1"/>
        <w:tabs>
          <w:tab w:val="right" w:leader="dot" w:pos="9345"/>
        </w:tabs>
        <w:rPr>
          <w:noProof/>
        </w:rPr>
      </w:pPr>
      <w:hyperlink w:anchor="_Toc86240816" w:history="1">
        <w:r w:rsidRPr="003412AB">
          <w:rPr>
            <w:rStyle w:val="a3"/>
            <w:rFonts w:ascii="Times New Roman" w:eastAsia="Times New Roman" w:hAnsi="Times New Roman" w:cs="Times New Roman"/>
            <w:b/>
            <w:bCs/>
            <w:i/>
            <w:noProof/>
            <w:lang w:val="x-none" w:eastAsia="ru-RU"/>
          </w:rPr>
          <w:t>2. Перечень справочных материалов, средств связи и электронно-вычислительной</w:t>
        </w:r>
        <w:r w:rsidRPr="003412AB">
          <w:rPr>
            <w:rStyle w:val="a3"/>
            <w:rFonts w:ascii="Times New Roman" w:eastAsia="Times New Roman" w:hAnsi="Times New Roman" w:cs="Times New Roman"/>
            <w:i/>
            <w:noProof/>
            <w:lang w:eastAsia="ru-RU"/>
          </w:rPr>
          <w:t xml:space="preserve"> </w:t>
        </w:r>
        <w:r w:rsidRPr="003412AB">
          <w:rPr>
            <w:rStyle w:val="a3"/>
            <w:rFonts w:ascii="Times New Roman" w:eastAsia="Times New Roman" w:hAnsi="Times New Roman" w:cs="Times New Roman"/>
            <w:b/>
            <w:bCs/>
            <w:i/>
            <w:noProof/>
            <w:lang w:val="x-none" w:eastAsia="ru-RU"/>
          </w:rPr>
          <w:t>техники, разрешенных к использованию во время проведения олимпиады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_Toc86240816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220744" w:rsidRDefault="00220744">
      <w:pPr>
        <w:pStyle w:val="1"/>
        <w:tabs>
          <w:tab w:val="right" w:leader="dot" w:pos="9345"/>
        </w:tabs>
        <w:rPr>
          <w:noProof/>
        </w:rPr>
      </w:pPr>
      <w:hyperlink w:anchor="_Toc86240817" w:history="1">
        <w:r w:rsidRPr="003412AB">
          <w:rPr>
            <w:rStyle w:val="a3"/>
            <w:rFonts w:ascii="Times New Roman" w:eastAsia="Times New Roman" w:hAnsi="Times New Roman" w:cs="Times New Roman"/>
            <w:b/>
            <w:bCs/>
            <w:i/>
            <w:noProof/>
            <w:lang w:val="x-none" w:eastAsia="ru-RU"/>
          </w:rPr>
          <w:t>3.Критерии и методика оценивания выполненных олимпиадных заданий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_Toc86240817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220744" w:rsidRDefault="00220744">
      <w:pPr>
        <w:pStyle w:val="1"/>
        <w:tabs>
          <w:tab w:val="right" w:leader="dot" w:pos="9345"/>
        </w:tabs>
        <w:rPr>
          <w:noProof/>
        </w:rPr>
      </w:pPr>
      <w:hyperlink w:anchor="_Toc86240818" w:history="1">
        <w:r w:rsidRPr="003412AB">
          <w:rPr>
            <w:rStyle w:val="a3"/>
            <w:rFonts w:ascii="Times New Roman" w:eastAsia="Times New Roman" w:hAnsi="Times New Roman" w:cs="Times New Roman"/>
            <w:b/>
            <w:bCs/>
            <w:i/>
            <w:noProof/>
            <w:lang w:val="x-none" w:eastAsia="ru-RU"/>
          </w:rPr>
          <w:t>4. Перечень рекомендуемых источников для подготовки  школьников к олимпиаде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_Toc86240818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5B5770" w:rsidRPr="005B5770" w:rsidRDefault="005B5770" w:rsidP="005B577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B57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fldChar w:fldCharType="end"/>
      </w:r>
    </w:p>
    <w:bookmarkEnd w:id="0"/>
    <w:p w:rsidR="005B5770" w:rsidRPr="005B5770" w:rsidRDefault="005B5770" w:rsidP="005B5770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sz w:val="28"/>
          <w:szCs w:val="28"/>
          <w:lang w:val="x-none" w:eastAsia="ru-RU"/>
        </w:rPr>
      </w:pPr>
      <w:r w:rsidRPr="005B5770">
        <w:rPr>
          <w:rFonts w:ascii="Times New Roman" w:eastAsia="Calibri" w:hAnsi="Times New Roman" w:cs="Times New Roman"/>
          <w:b/>
          <w:bCs/>
          <w:sz w:val="28"/>
          <w:szCs w:val="28"/>
          <w:lang w:val="x-none" w:eastAsia="ru-RU"/>
        </w:rPr>
        <w:br w:type="page"/>
      </w:r>
      <w:bookmarkStart w:id="1" w:name="_Toc86240814"/>
      <w:r w:rsidRPr="005B5770">
        <w:rPr>
          <w:rFonts w:ascii="Times New Roman" w:eastAsia="Calibri" w:hAnsi="Times New Roman" w:cs="Times New Roman"/>
          <w:b/>
          <w:bCs/>
          <w:sz w:val="28"/>
          <w:szCs w:val="28"/>
          <w:lang w:val="x-none" w:eastAsia="ru-RU"/>
        </w:rPr>
        <w:lastRenderedPageBreak/>
        <w:t>Введение</w:t>
      </w:r>
      <w:bookmarkEnd w:id="1"/>
    </w:p>
    <w:p w:rsidR="005B5770" w:rsidRPr="005B5770" w:rsidRDefault="005B5770" w:rsidP="005B577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B57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Настоящие рекомендации по организации и проведению муниципального этапа всероссийской олимпиады школьников (далее – олимпиада) по экономике составлены в соответствии с Порядком проведения всероссийской олимпиады школьников, утвержденным приказом Министерства просвещения Российской Федерации от 27 ноября 2020 г. № 678 «Об утверждении Порядка проведения всероссийской олимпиады школьников» и предназначены для использования муниципальными предметно-методическими комиссиями, а также организаторами муниципального этапов олимпиады.</w:t>
      </w:r>
    </w:p>
    <w:p w:rsidR="005B5770" w:rsidRPr="005B5770" w:rsidRDefault="005B5770" w:rsidP="005B577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B57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Олимпиада по экономике проводится в целях выявления и развития у обучающихся творческих способностей и интереса к научной (научно-исследовательской) деятельности,</w:t>
      </w:r>
    </w:p>
    <w:p w:rsidR="005B5770" w:rsidRPr="005B5770" w:rsidRDefault="005B5770" w:rsidP="005B577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B57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пропаганды научных знаний.</w:t>
      </w:r>
    </w:p>
    <w:p w:rsidR="005B5770" w:rsidRPr="005B5770" w:rsidRDefault="005B5770" w:rsidP="005B577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B57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Сроки окончания этапов олимпиады: муниципального этапа – не позднее 25 декабря.</w:t>
      </w:r>
    </w:p>
    <w:p w:rsidR="005B5770" w:rsidRPr="005B5770" w:rsidRDefault="005B5770" w:rsidP="005B577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B57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Форма проведения олимпиады – очная. При проведении олимпиады допускается использование информационно-коммуникационных технологий в части организации выполнения олимпиадных заданий, анализа и показа олимпиадных заданий, процедуры апелляции при условии соблюдения требований законодательства Российской Федерации в области защиты персональных данных.</w:t>
      </w:r>
    </w:p>
    <w:p w:rsidR="005B5770" w:rsidRPr="005B5770" w:rsidRDefault="005B5770" w:rsidP="005B577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B57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Решение о проведении муниципального этапов олимпиады с использованием информационно-коммуникационных технологий принимается организатором муниципального этапов олимпиады по согласованию с органом исполнительной власти субъекта Российской Федерации, осуществляющим государственное управление в сфере образования.</w:t>
      </w:r>
    </w:p>
    <w:p w:rsidR="005B5770" w:rsidRPr="005B5770" w:rsidRDefault="005B5770" w:rsidP="005B577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B57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Участник каждого этапа олимпиады выполняет олимпиадные задания, разработанные для класса, программу которого он осваивает, или для более старших классов. В случае прохождения участников, выполнивших задания, разработанные для более старших классов по отношению к тем, программы которых они осваивают, на следующий этап олимпиады, указанные участники и на следующих этапах олимпиады выполняют олимпиадные задания, разработанные для класса, который они выбрали на предыдущем этапе олимпиады, или более старших классов.</w:t>
      </w:r>
    </w:p>
    <w:p w:rsidR="005B5770" w:rsidRPr="005B5770" w:rsidRDefault="005B5770" w:rsidP="005B577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B57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Методические рекомендации включают: </w:t>
      </w:r>
    </w:p>
    <w:p w:rsidR="005B5770" w:rsidRPr="005B5770" w:rsidRDefault="005B5770" w:rsidP="005B5770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B57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1. порядок организации и проведения муниципального этапов олимпиады </w:t>
      </w:r>
    </w:p>
    <w:p w:rsidR="005B5770" w:rsidRPr="005B5770" w:rsidRDefault="005B5770" w:rsidP="005B5770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B57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2. </w:t>
      </w:r>
      <w:bookmarkStart w:id="2" w:name="_Hlk84860595"/>
      <w:r w:rsidRPr="005B57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перечень справочных материалов, средств связи и электронно-вычислительной техники, разрешенных к использованию во время проведения олимпиады</w:t>
      </w:r>
      <w:bookmarkEnd w:id="2"/>
      <w:r w:rsidRPr="005B57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;</w:t>
      </w:r>
    </w:p>
    <w:p w:rsidR="005B5770" w:rsidRPr="005B5770" w:rsidRDefault="005B5770" w:rsidP="005B5770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bookmarkStart w:id="3" w:name="_Hlk84860689"/>
      <w:r w:rsidRPr="005B57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3.критерии и методику оценивания выполненных олимпиадных заданий;</w:t>
      </w:r>
    </w:p>
    <w:p w:rsidR="005B5770" w:rsidRPr="005B5770" w:rsidRDefault="005B5770" w:rsidP="005B5770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bookmarkStart w:id="4" w:name="_Hlk84861079"/>
      <w:bookmarkEnd w:id="3"/>
      <w:r w:rsidRPr="005B57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4. перечень рекомендуемых источников для подготовки школьников к олимпиаде.</w:t>
      </w:r>
    </w:p>
    <w:bookmarkEnd w:id="4"/>
    <w:p w:rsidR="005B5770" w:rsidRPr="005B5770" w:rsidRDefault="005B5770" w:rsidP="005B577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B57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Дополнительную информацию по представленным методическим </w:t>
      </w:r>
      <w:r w:rsidRPr="005B57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 xml:space="preserve">материалам можно получить по электронной почте, обратившись по адресу </w:t>
      </w:r>
      <w:hyperlink r:id="rId6" w:history="1">
        <w:r w:rsidRPr="005B5770">
          <w:rPr>
            <w:rFonts w:ascii="Times New Roman" w:eastAsia="Times New Roman" w:hAnsi="Times New Roman" w:cs="Times New Roman"/>
            <w:i/>
            <w:color w:val="0563C1"/>
            <w:sz w:val="28"/>
            <w:szCs w:val="28"/>
            <w:u w:val="single"/>
            <w:lang w:eastAsia="ru-RU"/>
          </w:rPr>
          <w:t>cpmk@iloveeconomics.ru</w:t>
        </w:r>
      </w:hyperlink>
      <w:r w:rsidRPr="005B57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 центральную предметно-методическую комиссию всероссийской олимпиады школьников по экономике.</w:t>
      </w:r>
    </w:p>
    <w:p w:rsidR="005B5770" w:rsidRPr="005B5770" w:rsidRDefault="005B5770" w:rsidP="005B577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5B5770" w:rsidRPr="005B5770" w:rsidRDefault="005B5770" w:rsidP="005B5770">
      <w:pPr>
        <w:keepNext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val="x-none" w:eastAsia="ru-RU"/>
        </w:rPr>
      </w:pPr>
      <w:bookmarkStart w:id="5" w:name="_Toc86240815"/>
      <w:r w:rsidRPr="005B5770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val="x-none" w:eastAsia="ru-RU"/>
        </w:rPr>
        <w:t>Порядок организации и проведения муниципального этап</w:t>
      </w:r>
      <w:r w:rsidRPr="005B5770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а</w:t>
      </w:r>
      <w:r w:rsidRPr="005B5770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val="x-none" w:eastAsia="ru-RU"/>
        </w:rPr>
        <w:t xml:space="preserve"> олимпиады</w:t>
      </w:r>
      <w:bookmarkEnd w:id="5"/>
    </w:p>
    <w:p w:rsidR="005B5770" w:rsidRPr="005B5770" w:rsidRDefault="005B5770" w:rsidP="005B5770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B57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Каждый этап олимпиады проводится в один тур. </w:t>
      </w:r>
    </w:p>
    <w:p w:rsidR="005B5770" w:rsidRPr="005B5770" w:rsidRDefault="005B5770" w:rsidP="005B577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B57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Задания первого тура включают в себя: тестовые задания (открытого и закрытого типа); задания второго тура - задачи (с развернутым ответом). </w:t>
      </w:r>
    </w:p>
    <w:p w:rsidR="005B5770" w:rsidRPr="005B5770" w:rsidRDefault="005B5770" w:rsidP="005B577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B57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Все участники допускаются до выполнения всех заданий.</w:t>
      </w:r>
    </w:p>
    <w:p w:rsidR="005B5770" w:rsidRPr="005B5770" w:rsidRDefault="005B5770" w:rsidP="005B5770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B57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1.2 Рекомендуемая длительность испытаний:</w:t>
      </w:r>
    </w:p>
    <w:p w:rsidR="005B5770" w:rsidRPr="005B5770" w:rsidRDefault="005B5770" w:rsidP="005B577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B57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Муниципальный этап 8, 9 класс -150 минут</w:t>
      </w:r>
    </w:p>
    <w:p w:rsidR="005B5770" w:rsidRPr="005B5770" w:rsidRDefault="005B5770" w:rsidP="005B57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5B5770" w:rsidRPr="005B5770" w:rsidRDefault="005B5770" w:rsidP="005B5770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sz w:val="28"/>
          <w:szCs w:val="28"/>
          <w:u w:val="single"/>
          <w:lang w:val="x-none" w:eastAsia="ru-RU"/>
        </w:rPr>
      </w:pPr>
      <w:bookmarkStart w:id="6" w:name="_Toc86240816"/>
      <w:r w:rsidRPr="005B5770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val="x-none" w:eastAsia="ru-RU"/>
        </w:rPr>
        <w:t>2. Перечень справочных материалов, средств связи и электронно-вычислительной</w:t>
      </w:r>
      <w:r w:rsidRPr="005B5770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</w:t>
      </w:r>
      <w:r w:rsidRPr="005B5770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val="x-none" w:eastAsia="ru-RU"/>
        </w:rPr>
        <w:t>техники, разрешенных к использованию во время проведения олимпиады</w:t>
      </w:r>
      <w:bookmarkEnd w:id="6"/>
    </w:p>
    <w:p w:rsidR="005B5770" w:rsidRPr="005B5770" w:rsidRDefault="005B5770" w:rsidP="005B57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5B5770" w:rsidRPr="005B5770" w:rsidRDefault="005B5770" w:rsidP="005B577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B57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Для выполнения заданий участникам не требуется ничего, кроме простых канцелярских принадлежностей (ручки, линейки). Рекомендуется обеспечить участников ручками с чернилами одного, установленного организатором цвета, а также бланками ответов установленной организатором формы и бумагой для черновиков. </w:t>
      </w:r>
    </w:p>
    <w:p w:rsidR="005B5770" w:rsidRPr="005B5770" w:rsidRDefault="005B5770" w:rsidP="005B577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B57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Запрещается пользоваться принесенными с собой калькуляторами, справочными материалами, средствами связи и т.п.</w:t>
      </w:r>
    </w:p>
    <w:p w:rsidR="005B5770" w:rsidRPr="005B5770" w:rsidRDefault="005B5770" w:rsidP="005B577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5B5770" w:rsidRPr="005B5770" w:rsidRDefault="005B5770" w:rsidP="005B57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5B5770" w:rsidRPr="005B5770" w:rsidRDefault="005B5770" w:rsidP="005B5770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sz w:val="28"/>
          <w:szCs w:val="28"/>
          <w:u w:val="single"/>
          <w:lang w:val="x-none" w:eastAsia="ru-RU"/>
        </w:rPr>
      </w:pPr>
      <w:bookmarkStart w:id="7" w:name="_Toc86240817"/>
      <w:r w:rsidRPr="005B5770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val="x-none" w:eastAsia="ru-RU"/>
        </w:rPr>
        <w:t>3.Критерии и методика оценивания выполненных олимпиадных заданий</w:t>
      </w:r>
      <w:bookmarkEnd w:id="7"/>
    </w:p>
    <w:p w:rsidR="005B5770" w:rsidRPr="005B5770" w:rsidRDefault="005B5770" w:rsidP="005B57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5B5770" w:rsidRPr="005B5770" w:rsidRDefault="005B5770" w:rsidP="005B577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B57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3.1 Тестовые задания включают:</w:t>
      </w:r>
    </w:p>
    <w:p w:rsidR="005B5770" w:rsidRPr="005B5770" w:rsidRDefault="005B5770" w:rsidP="005B577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11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</w:pPr>
      <w:r w:rsidRPr="005B57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Тест 1.</w:t>
      </w:r>
    </w:p>
    <w:p w:rsidR="005B5770" w:rsidRPr="005B5770" w:rsidRDefault="005B5770" w:rsidP="005B577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1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5B577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Тест включает 5 вопросов типа «верно/неверно». «Цена» каждого вопроса- 1балл. </w:t>
      </w:r>
    </w:p>
    <w:p w:rsidR="005B5770" w:rsidRPr="005B5770" w:rsidRDefault="005B5770" w:rsidP="005B577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1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5B577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Итого по тесту 1-5 баллов.</w:t>
      </w:r>
    </w:p>
    <w:p w:rsidR="005B5770" w:rsidRPr="005B5770" w:rsidRDefault="005B5770" w:rsidP="005B577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1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5B5770" w:rsidRPr="005B5770" w:rsidRDefault="005B5770" w:rsidP="005B577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11"/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lang w:eastAsia="ru-RU"/>
        </w:rPr>
      </w:pPr>
      <w:r w:rsidRPr="005B5770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lang w:eastAsia="ru-RU"/>
        </w:rPr>
        <w:t>Тест 2.</w:t>
      </w:r>
    </w:p>
    <w:p w:rsidR="005B5770" w:rsidRPr="005B5770" w:rsidRDefault="005B5770" w:rsidP="005B577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1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5B577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Тест включает 10 вопросов типа «5:1».  Из пяти вариантов ответов нужно выбрать единственно верный ответ. «Цена» каждого вопроса- 2 балла. </w:t>
      </w:r>
    </w:p>
    <w:p w:rsidR="005B5770" w:rsidRPr="005B5770" w:rsidRDefault="005B5770" w:rsidP="005B577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1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5B577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Итого по тесту 2-20 баллов.</w:t>
      </w:r>
    </w:p>
    <w:p w:rsidR="005B5770" w:rsidRPr="005B5770" w:rsidRDefault="005B5770" w:rsidP="005B577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1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5B5770" w:rsidRPr="005B5770" w:rsidRDefault="005B5770" w:rsidP="005B577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1"/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lang w:eastAsia="ru-RU"/>
        </w:rPr>
      </w:pPr>
      <w:r w:rsidRPr="005B5770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lang w:eastAsia="ru-RU"/>
        </w:rPr>
        <w:t>Тест 3.</w:t>
      </w:r>
    </w:p>
    <w:p w:rsidR="005B5770" w:rsidRPr="005B5770" w:rsidRDefault="005B5770" w:rsidP="005B577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1"/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lang w:eastAsia="ru-RU"/>
        </w:rPr>
      </w:pPr>
    </w:p>
    <w:p w:rsidR="005B5770" w:rsidRPr="005B5770" w:rsidRDefault="005B5770" w:rsidP="005B577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1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5B577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Тест включает 5 вопросов типа «</w:t>
      </w:r>
      <w:proofErr w:type="gramStart"/>
      <w:r w:rsidRPr="005B577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5:</w:t>
      </w:r>
      <w:r w:rsidRPr="005B577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N</w:t>
      </w:r>
      <w:proofErr w:type="gramEnd"/>
      <w:r w:rsidRPr="005B577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». Из пяти вариантов ответов нужно выбрать все верные ответы.  «Цена» каждого вопроса- 5 баллов. </w:t>
      </w:r>
    </w:p>
    <w:p w:rsidR="005B5770" w:rsidRPr="005B5770" w:rsidRDefault="005B5770" w:rsidP="005B577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5B577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>Итого по тесту 3-25 баллов.</w:t>
      </w:r>
    </w:p>
    <w:p w:rsidR="005B5770" w:rsidRPr="005B5770" w:rsidRDefault="005B5770" w:rsidP="005B577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B57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Участник получает баллы, если выбрал все верные ответы и не выбрал ни одного лишнего.</w:t>
      </w:r>
    </w:p>
    <w:p w:rsidR="005B5770" w:rsidRPr="005B5770" w:rsidRDefault="005B5770" w:rsidP="005B577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1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5B5770" w:rsidRPr="005B5770" w:rsidRDefault="005B5770" w:rsidP="005B577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11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</w:pPr>
      <w:r w:rsidRPr="005B57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 xml:space="preserve">Всего по тестам можно набрать 50 баллов. Время- </w:t>
      </w:r>
      <w:proofErr w:type="gramStart"/>
      <w:r w:rsidRPr="005B57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50  минут</w:t>
      </w:r>
      <w:proofErr w:type="gramEnd"/>
      <w:r w:rsidRPr="005B57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 xml:space="preserve">. </w:t>
      </w:r>
    </w:p>
    <w:p w:rsidR="005B5770" w:rsidRPr="005B5770" w:rsidRDefault="005B5770" w:rsidP="005B577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5B5770" w:rsidRPr="005B5770" w:rsidRDefault="005B5770" w:rsidP="005B577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B57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3.2 Задания второго тура включают в себя 4 задачи. </w:t>
      </w:r>
    </w:p>
    <w:p w:rsidR="005B5770" w:rsidRPr="005B5770" w:rsidRDefault="005B5770" w:rsidP="005B577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5B5770" w:rsidRPr="005B5770" w:rsidRDefault="005B5770" w:rsidP="005B577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11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5B577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Решение задачи №1-10 баллов;</w:t>
      </w:r>
    </w:p>
    <w:p w:rsidR="005B5770" w:rsidRPr="005B5770" w:rsidRDefault="005B5770" w:rsidP="005B577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11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5B577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Решение задачи №2-10 баллов; </w:t>
      </w:r>
    </w:p>
    <w:p w:rsidR="005B5770" w:rsidRPr="005B5770" w:rsidRDefault="005B5770" w:rsidP="005B577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11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5B577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Решение задачи №3-10 баллов;</w:t>
      </w:r>
    </w:p>
    <w:p w:rsidR="005B5770" w:rsidRPr="005B5770" w:rsidRDefault="005B5770" w:rsidP="005B577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11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5B577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Решение задачи №4-15 баллов.</w:t>
      </w:r>
    </w:p>
    <w:p w:rsidR="005B5770" w:rsidRPr="005B5770" w:rsidRDefault="005B5770" w:rsidP="005B577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11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</w:pPr>
      <w:r w:rsidRPr="005B57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 xml:space="preserve">Всего по задачам можно набрать 45 баллов. Время- 100 минут. </w:t>
      </w:r>
    </w:p>
    <w:p w:rsidR="005B5770" w:rsidRPr="005B5770" w:rsidRDefault="005B5770" w:rsidP="005B577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5B5770" w:rsidRPr="005B5770" w:rsidRDefault="005B5770" w:rsidP="005B577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B57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3.3 Критерии оценивания </w:t>
      </w:r>
    </w:p>
    <w:p w:rsidR="005B5770" w:rsidRPr="005B5770" w:rsidRDefault="005B5770" w:rsidP="005B577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B57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Итоговый балл каждого участника получается суммированием результатов всех туров олимпиады. </w:t>
      </w:r>
    </w:p>
    <w:p w:rsidR="005B5770" w:rsidRPr="005B5770" w:rsidRDefault="005B5770" w:rsidP="005B577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B57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Рекомендуется не выставлять отрицательных оценок за любое задание с тем, чтобы минимальная оценка, выставляемая за выполнение отдельно взятого задания, была равна 0 баллов.</w:t>
      </w:r>
    </w:p>
    <w:p w:rsidR="005B5770" w:rsidRPr="005B5770" w:rsidRDefault="005B5770" w:rsidP="005B577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B57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Жюри проверяет работы с полной беспристрастностью и направляет все усилия на то, чтобы результаты олимпиады были справедливыми.</w:t>
      </w:r>
    </w:p>
    <w:p w:rsidR="005B5770" w:rsidRPr="005B5770" w:rsidRDefault="005B5770" w:rsidP="005B577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B57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Жюри проверяет работы в соответствии со схемами проверки, разработанными составителями. При наличии в работе участника фрагмента решения, которое не может быть оценено в соответствии со схемой проверки, жюри принимает решение исходя из своих представлений о справедливом оценивании, при возможности консультируясь с составителями. Выполнение данного требования имеет исключительную важность при проверке муниципального этапа, поскольку по его итогам составляется единый рейтинг школьников в регионе, на основании которого определяется состав участников регионального этапа.</w:t>
      </w:r>
    </w:p>
    <w:p w:rsidR="005B5770" w:rsidRPr="005B5770" w:rsidRDefault="005B5770" w:rsidP="005B577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B57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Жюри оценивает только то, что написано в работе участника: не могут быть оценены комментарии и дополнения, которые участник может сделать после окончания тура (например, в апелляционном заявлении).</w:t>
      </w:r>
    </w:p>
    <w:p w:rsidR="005B5770" w:rsidRPr="005B5770" w:rsidRDefault="005B5770" w:rsidP="005B577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B57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Фрагменты решения участника, зачёркнутые им в работе, не проверяются жюри. Если участник хочет отменить зачёркивание, он должен явно написать в работе, что желает, чтобы зачёркнутая часть была проверена.</w:t>
      </w:r>
    </w:p>
    <w:p w:rsidR="005B5770" w:rsidRPr="005B5770" w:rsidRDefault="005B5770" w:rsidP="005B577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B57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Участник должен излагать своё решение понятным языком, текст должен быть написан разборчивым почерком. При этом жюри не снижает оценку за помарки, исправления, орфографические, пунктуационные и стилистические ошибки, недостатки в оформлении работы, если решение </w:t>
      </w:r>
      <w:r w:rsidRPr="005B57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участника можно понять.</w:t>
      </w:r>
    </w:p>
    <w:p w:rsidR="005B5770" w:rsidRPr="005B5770" w:rsidRDefault="005B5770" w:rsidP="005B577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B57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Все утверждения, содержащиеся в решении участника, должны либо быть общеизвестными (стандартными), либо логически следовать из условия задачи или из предыдущих рассуждений участника. Участник может не доказывать общеизвестные утверждения. Вопрос определения общеизвестности находится в компетенции жюри, но в любом случае общеизвестными считаются факты, изучаемые в рамках школьной программы. Также, как правило, общеизвестными можно считать те факты, которые многократно использовались в олимпиадах прошлых лет и приводились без доказательств в официальных решениях. Все не общеизвестные факты, не следующие тривиально из условия, должны быть доказаны. Решение, которое явно или скрыто, опирается на не доказанные участником не общеизвестные факты, оценивается неполным баллом.</w:t>
      </w:r>
    </w:p>
    <w:p w:rsidR="005B5770" w:rsidRPr="005B5770" w:rsidRDefault="005B5770" w:rsidP="005B577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B57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Если в решении участника содержатся противоречащие друг другу суждения, то они, как правило, не оцениваются, даже если одно из них верное. Нарушение логических последовательностей (причинно-следственных связей), как правило, приводит к существенному снижению оценки.</w:t>
      </w:r>
    </w:p>
    <w:p w:rsidR="005B5770" w:rsidRPr="005B5770" w:rsidRDefault="005B5770" w:rsidP="005B577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B57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Если задача состоит из нескольких пунктов, то участник должен чётко обозначить, где начинается решение каждого пункта. Каждый фрагмент решения проверяется в соответствии с критериями проверки, разработанными для указанного пункта. Если в решении участника одного из пунктов задачи содержится фрагмент решения, который в соответствии со схемой оценивания может принести баллы за другой пункт задачи, жюри может не ставить эти баллы, если из решения не очевидно, что участник понимает применимость результатов к другому пункту. При решении пунктов задачи участник может ссылаться на собственные решения (ответы) других пунктов или на общую часть решения, выписанную вначале.</w:t>
      </w:r>
    </w:p>
    <w:p w:rsidR="005B5770" w:rsidRPr="005B5770" w:rsidRDefault="005B5770" w:rsidP="005B577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B57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Участник может решать задачи любым корректным способом, жюри не повышает баллы за красоту и лаконичность решения, как равно не снижает их и за использование нерационального способа. Корректным может быть решение, которое нестандартно и отличается по способу от авторского (приведённого в материалах составителей). В работе участника должно содержаться доказательство полноты и правильности его ответа, при этом способ получения ответа, если это не требуется для доказательства его полноты и правильности, излагать не обязательно.</w:t>
      </w:r>
    </w:p>
    <w:p w:rsidR="005B5770" w:rsidRPr="005B5770" w:rsidRDefault="005B5770" w:rsidP="005B577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B57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Работа участника не должна оставлять сомнений в том, каким способом проводится решение задачи. Если участник излагает несколько решений задачи, которые являются разными по сути (и, возможно, приводят к разным ответам), и некоторые из решений являются некорректными, то жюри не обязано выбирать и проверять корректное решение.</w:t>
      </w:r>
    </w:p>
    <w:p w:rsidR="005B5770" w:rsidRPr="005B5770" w:rsidRDefault="005B5770" w:rsidP="005B577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B57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Штрафы, которые жюри присваивает за вычислительные ошибки, зависят от серьёзности последствий этих ошибок. Вычислительная ошибка, которая не привела к существенному изменению дальнейшего решения задачи и качественно не изменила сути получаемых выводов, штрафуется меньшим числом баллов, чем вычислительная ошибка, существенно повлиявшая на </w:t>
      </w:r>
      <w:r w:rsidRPr="005B57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дальнейшее решение.</w:t>
      </w:r>
    </w:p>
    <w:p w:rsidR="005B5770" w:rsidRPr="005B5770" w:rsidRDefault="005B5770" w:rsidP="005B577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B57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Если ошибка была допущена в первых пунктах задачи и это изменило ответы участника в последующих пунктах, то в общем случае баллы за следующие пункты не снижаются, т.е. они проверяются так, как если бы собственные результаты, которыми пользуется участник, были правильными. Исключением являются случаи, когда ошибки в первых пунктах упростили или качественно исказили логику дальнейшего решения и/или ответы, – в этих случаях баллы за последующие пункты могут быть существенно снижены.</w:t>
      </w:r>
    </w:p>
    <w:p w:rsidR="005B5770" w:rsidRPr="005B5770" w:rsidRDefault="005B5770" w:rsidP="005B577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B57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Если участник в своём решении опирается на метод перебора вариантов, то для полного балла должны быть разобраны все возможные случаи. Упущение хотя бы одного случая может привести к существенному снижению оценки (непропорциональному доле неразобранных случаев в общем их числе).</w:t>
      </w:r>
    </w:p>
    <w:p w:rsidR="005B5770" w:rsidRPr="005B5770" w:rsidRDefault="005B5770" w:rsidP="005B577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B57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Если для решения участнику необходимы дополнительные предпосылки, то он должен их сформулировать. Дополнительные предпосылки при этом не должны менять смысл задачи и существенно сужать круг обсуждаемых в решении ситуаций по сравнению с тем, который задан в условии. </w:t>
      </w:r>
    </w:p>
    <w:p w:rsidR="005B5770" w:rsidRPr="005B5770" w:rsidRDefault="005B5770" w:rsidP="005B5770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i/>
          <w:sz w:val="28"/>
          <w:szCs w:val="28"/>
          <w:u w:val="single"/>
          <w:lang w:val="x-none" w:eastAsia="ru-RU"/>
        </w:rPr>
      </w:pPr>
      <w:bookmarkStart w:id="8" w:name="_Toc86240818"/>
      <w:r w:rsidRPr="005B5770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val="x-none" w:eastAsia="ru-RU"/>
        </w:rPr>
        <w:t xml:space="preserve">4. Перечень рекомендуемых источников для подготовки </w:t>
      </w:r>
      <w:r w:rsidRPr="005B5770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val="x-none" w:eastAsia="ru-RU"/>
        </w:rPr>
        <w:br/>
        <w:t>школьников к олимпиаде</w:t>
      </w:r>
      <w:bookmarkEnd w:id="8"/>
    </w:p>
    <w:p w:rsidR="005B5770" w:rsidRPr="005B5770" w:rsidRDefault="005B5770" w:rsidP="005B57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B57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4.1. При подготовке участников к школьному и муниципальному этапам олимпиады по экономике целесообразно использовать следующие нижеприведенные источники:</w:t>
      </w:r>
    </w:p>
    <w:p w:rsidR="005B5770" w:rsidRPr="005B5770" w:rsidRDefault="005B5770" w:rsidP="005B57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B57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 «Экономика для школьников» (https://ILoveEconomics.ru);</w:t>
      </w:r>
    </w:p>
    <w:p w:rsidR="005B5770" w:rsidRPr="005B5770" w:rsidRDefault="005B5770" w:rsidP="005B57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B57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 Всероссийская олимпиада школьников в г. Москва (https://vos.olimpiada.ru/).</w:t>
      </w:r>
    </w:p>
    <w:p w:rsidR="005B5770" w:rsidRPr="005B5770" w:rsidRDefault="005B5770" w:rsidP="005B57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B57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4.2. Рекомендованные учебники и задачники:</w:t>
      </w:r>
    </w:p>
    <w:p w:rsidR="005B5770" w:rsidRPr="005B5770" w:rsidRDefault="005B5770" w:rsidP="005B57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B57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1. Автономов В. С. Введение в экономику (любое издание).</w:t>
      </w:r>
    </w:p>
    <w:p w:rsidR="005B5770" w:rsidRPr="005B5770" w:rsidRDefault="005B5770" w:rsidP="005B57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B57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2. Акимов Д. В., </w:t>
      </w:r>
      <w:proofErr w:type="spellStart"/>
      <w:r w:rsidRPr="005B57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Дичева</w:t>
      </w:r>
      <w:proofErr w:type="spellEnd"/>
      <w:r w:rsidRPr="005B57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О. В., Щукина Л. Б. Задания по экономике: от простых до олимпиадных. Пособие для 10–11 классов общеобразовательных учреждений (любое издание).</w:t>
      </w:r>
    </w:p>
    <w:p w:rsidR="005B5770" w:rsidRPr="005B5770" w:rsidRDefault="005B5770" w:rsidP="005B57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B57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3. Бойко Мария. Азы экономики (http://azy-economiki.ru/).</w:t>
      </w:r>
    </w:p>
    <w:p w:rsidR="005B5770" w:rsidRPr="005B5770" w:rsidRDefault="005B5770" w:rsidP="005B57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B57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4.Ландсбург Стивен. Теория цен и ее применение. – М.: Дело, 2018.</w:t>
      </w:r>
    </w:p>
    <w:p w:rsidR="005B5770" w:rsidRPr="005B5770" w:rsidRDefault="005B5770" w:rsidP="005B57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B57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5. </w:t>
      </w:r>
      <w:proofErr w:type="spellStart"/>
      <w:r w:rsidRPr="005B57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Хейне</w:t>
      </w:r>
      <w:proofErr w:type="spellEnd"/>
      <w:r w:rsidRPr="005B57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Пол, </w:t>
      </w:r>
      <w:proofErr w:type="spellStart"/>
      <w:r w:rsidRPr="005B57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Причитко</w:t>
      </w:r>
      <w:proofErr w:type="spellEnd"/>
      <w:r w:rsidRPr="005B57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Дэвид, </w:t>
      </w:r>
      <w:proofErr w:type="spellStart"/>
      <w:r w:rsidRPr="005B57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Боуттке</w:t>
      </w:r>
      <w:proofErr w:type="spellEnd"/>
      <w:r w:rsidRPr="005B57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Питер Экономический образ мышления (любое издание).</w:t>
      </w:r>
    </w:p>
    <w:p w:rsidR="004A0302" w:rsidRDefault="00220744"/>
    <w:sectPr w:rsidR="004A03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550F4"/>
    <w:multiLevelType w:val="multilevel"/>
    <w:tmpl w:val="A67C528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1" w15:restartNumberingAfterBreak="0">
    <w:nsid w:val="529E3863"/>
    <w:multiLevelType w:val="multilevel"/>
    <w:tmpl w:val="7FFED1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714A7C5E"/>
    <w:multiLevelType w:val="hybridMultilevel"/>
    <w:tmpl w:val="E092C0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F5F"/>
    <w:rsid w:val="00036262"/>
    <w:rsid w:val="00220744"/>
    <w:rsid w:val="004073F3"/>
    <w:rsid w:val="00591043"/>
    <w:rsid w:val="005B5770"/>
    <w:rsid w:val="00D24F5F"/>
    <w:rsid w:val="00EB18DE"/>
    <w:rsid w:val="00F75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C59DE6-9E16-416A-A7BA-8720F579D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unhideWhenUsed/>
    <w:rsid w:val="00220744"/>
    <w:pPr>
      <w:spacing w:after="100"/>
    </w:pPr>
  </w:style>
  <w:style w:type="character" w:styleId="a3">
    <w:name w:val="Hyperlink"/>
    <w:basedOn w:val="a0"/>
    <w:uiPriority w:val="99"/>
    <w:unhideWhenUsed/>
    <w:rsid w:val="0022074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pmk@iloveeconomics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1915</Words>
  <Characters>10921</Characters>
  <Application>Microsoft Office Word</Application>
  <DocSecurity>0</DocSecurity>
  <Lines>91</Lines>
  <Paragraphs>25</Paragraphs>
  <ScaleCrop>false</ScaleCrop>
  <Company>SPecialiST RePack</Company>
  <LinksUpToDate>false</LinksUpToDate>
  <CharactersWithSpaces>12811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Олегович Кукушкин</dc:creator>
  <cp:keywords/>
  <dc:description/>
  <cp:lastModifiedBy>Вадим Олегович Кукушкин</cp:lastModifiedBy>
  <cp:revision>4</cp:revision>
  <dcterms:created xsi:type="dcterms:W3CDTF">2021-10-27T09:20:00Z</dcterms:created>
  <dcterms:modified xsi:type="dcterms:W3CDTF">2021-10-27T12:26:00Z</dcterms:modified>
</cp:coreProperties>
</file>